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5637B" w14:textId="6711EF6A" w:rsidR="00BE55E0" w:rsidRPr="0008255A" w:rsidRDefault="006000BE" w:rsidP="00BE55E0">
      <w:pPr>
        <w:spacing w:line="360" w:lineRule="auto"/>
      </w:pPr>
      <w:r w:rsidRPr="0008255A">
        <w:rPr>
          <w:noProof/>
        </w:rPr>
        <w:drawing>
          <wp:inline distT="0" distB="0" distL="0" distR="0" wp14:anchorId="361A9FD5" wp14:editId="2F94EE90">
            <wp:extent cx="5882639" cy="930442"/>
            <wp:effectExtent l="0" t="0" r="0" b="0"/>
            <wp:docPr id="1" name="Imagine 0" descr="cl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v.png"/>
                    <pic:cNvPicPr/>
                  </pic:nvPicPr>
                  <pic:blipFill>
                    <a:blip r:embed="rId8" cstate="print"/>
                    <a:stretch>
                      <a:fillRect/>
                    </a:stretch>
                  </pic:blipFill>
                  <pic:spPr>
                    <a:xfrm>
                      <a:off x="0" y="0"/>
                      <a:ext cx="5909097" cy="934627"/>
                    </a:xfrm>
                    <a:prstGeom prst="rect">
                      <a:avLst/>
                    </a:prstGeom>
                  </pic:spPr>
                </pic:pic>
              </a:graphicData>
            </a:graphic>
          </wp:inline>
        </w:drawing>
      </w:r>
    </w:p>
    <w:p w14:paraId="14E6649D" w14:textId="77777777" w:rsidR="00B62632" w:rsidRPr="0008255A" w:rsidRDefault="00B62632" w:rsidP="00BE55E0">
      <w:pPr>
        <w:spacing w:line="360" w:lineRule="auto"/>
      </w:pPr>
    </w:p>
    <w:p w14:paraId="689D84D2" w14:textId="77777777" w:rsidR="008416AC" w:rsidRPr="0008255A" w:rsidRDefault="008416AC" w:rsidP="00106E5E">
      <w:pPr>
        <w:pStyle w:val="Heading1"/>
        <w:rPr>
          <w:rFonts w:ascii="Times New Roman" w:hAnsi="Times New Roman" w:cs="Times New Roman"/>
          <w:i/>
          <w:iCs/>
          <w:spacing w:val="40"/>
          <w:sz w:val="24"/>
          <w:u w:val="single"/>
        </w:rPr>
      </w:pPr>
    </w:p>
    <w:p w14:paraId="7DFD6A9D" w14:textId="4227D613" w:rsidR="00BA616F" w:rsidRPr="0008255A" w:rsidRDefault="000D13DC" w:rsidP="00106E5E">
      <w:pPr>
        <w:pStyle w:val="Heading1"/>
        <w:rPr>
          <w:rFonts w:ascii="Times New Roman" w:hAnsi="Times New Roman" w:cs="Times New Roman"/>
          <w:i/>
          <w:iCs/>
          <w:spacing w:val="40"/>
          <w:sz w:val="24"/>
          <w:u w:val="single"/>
        </w:rPr>
      </w:pPr>
      <w:r w:rsidRPr="0008255A">
        <w:rPr>
          <w:rFonts w:ascii="Times New Roman" w:hAnsi="Times New Roman" w:cs="Times New Roman"/>
          <w:i/>
          <w:iCs/>
          <w:spacing w:val="40"/>
          <w:sz w:val="24"/>
          <w:u w:val="single"/>
        </w:rPr>
        <w:t>HOTĂRÂRE NR.</w:t>
      </w:r>
      <w:r w:rsidR="002C0E99">
        <w:rPr>
          <w:rFonts w:ascii="Times New Roman" w:hAnsi="Times New Roman" w:cs="Times New Roman"/>
          <w:i/>
          <w:iCs/>
          <w:spacing w:val="40"/>
          <w:sz w:val="24"/>
          <w:u w:val="single"/>
        </w:rPr>
        <w:t>238</w:t>
      </w:r>
      <w:r w:rsidRPr="0008255A">
        <w:rPr>
          <w:rFonts w:ascii="Times New Roman" w:hAnsi="Times New Roman" w:cs="Times New Roman"/>
          <w:i/>
          <w:iCs/>
          <w:spacing w:val="40"/>
          <w:sz w:val="24"/>
          <w:u w:val="single"/>
        </w:rPr>
        <w:t>/202</w:t>
      </w:r>
      <w:r w:rsidR="0069563B" w:rsidRPr="0008255A">
        <w:rPr>
          <w:rFonts w:ascii="Times New Roman" w:hAnsi="Times New Roman" w:cs="Times New Roman"/>
          <w:i/>
          <w:iCs/>
          <w:spacing w:val="40"/>
          <w:sz w:val="24"/>
          <w:u w:val="single"/>
        </w:rPr>
        <w:t>4</w:t>
      </w:r>
    </w:p>
    <w:p w14:paraId="157D877D" w14:textId="16B3D075" w:rsidR="003A31D6" w:rsidRPr="00884ACD" w:rsidRDefault="003A31D6" w:rsidP="003A31D6">
      <w:pPr>
        <w:pStyle w:val="Default"/>
        <w:jc w:val="center"/>
        <w:rPr>
          <w:rFonts w:ascii="Times New Roman" w:hAnsi="Times New Roman" w:cs="Times New Roman"/>
          <w:bCs/>
        </w:rPr>
      </w:pPr>
      <w:bookmarkStart w:id="0" w:name="_Hlk180475909"/>
      <w:proofErr w:type="spellStart"/>
      <w:r w:rsidRPr="0008255A">
        <w:rPr>
          <w:rFonts w:ascii="Times New Roman" w:hAnsi="Times New Roman" w:cs="Times New Roman"/>
          <w:bCs/>
          <w:iCs/>
          <w:color w:val="000000" w:themeColor="text1"/>
        </w:rPr>
        <w:t>privind</w:t>
      </w:r>
      <w:proofErr w:type="spellEnd"/>
      <w:r w:rsidRPr="0008255A">
        <w:rPr>
          <w:rFonts w:ascii="Times New Roman" w:hAnsi="Times New Roman" w:cs="Times New Roman"/>
          <w:bCs/>
          <w:iCs/>
          <w:color w:val="000000" w:themeColor="text1"/>
        </w:rPr>
        <w:t xml:space="preserve"> </w:t>
      </w:r>
      <w:proofErr w:type="spellStart"/>
      <w:r w:rsidRPr="00884ACD">
        <w:rPr>
          <w:rFonts w:ascii="Times New Roman" w:hAnsi="Times New Roman" w:cs="Times New Roman"/>
          <w:iCs/>
          <w:color w:val="000000" w:themeColor="text1"/>
        </w:rPr>
        <w:t>actualizarea</w:t>
      </w:r>
      <w:proofErr w:type="spellEnd"/>
      <w:r w:rsidRPr="00884ACD">
        <w:rPr>
          <w:rFonts w:ascii="Times New Roman" w:hAnsi="Times New Roman" w:cs="Times New Roman"/>
          <w:iCs/>
          <w:color w:val="000000" w:themeColor="text1"/>
        </w:rPr>
        <w:t xml:space="preserve"> </w:t>
      </w:r>
      <w:proofErr w:type="spellStart"/>
      <w:r w:rsidRPr="00884ACD">
        <w:rPr>
          <w:rFonts w:ascii="Times New Roman" w:hAnsi="Times New Roman" w:cs="Times New Roman"/>
          <w:iCs/>
          <w:color w:val="000000" w:themeColor="text1"/>
        </w:rPr>
        <w:t>valorii</w:t>
      </w:r>
      <w:proofErr w:type="spellEnd"/>
      <w:r w:rsidR="005871D2" w:rsidRPr="00884ACD">
        <w:rPr>
          <w:rFonts w:ascii="Times New Roman" w:hAnsi="Times New Roman" w:cs="Times New Roman"/>
          <w:iCs/>
          <w:color w:val="000000" w:themeColor="text1"/>
        </w:rPr>
        <w:t xml:space="preserve"> </w:t>
      </w:r>
      <w:proofErr w:type="spellStart"/>
      <w:r w:rsidR="005871D2" w:rsidRPr="00884ACD">
        <w:rPr>
          <w:rFonts w:ascii="Times New Roman" w:hAnsi="Times New Roman" w:cs="Times New Roman"/>
          <w:iCs/>
          <w:color w:val="000000" w:themeColor="text1"/>
        </w:rPr>
        <w:t>proiectului</w:t>
      </w:r>
      <w:proofErr w:type="spellEnd"/>
      <w:r w:rsidR="005871D2" w:rsidRPr="0008255A">
        <w:rPr>
          <w:rFonts w:ascii="Times New Roman" w:hAnsi="Times New Roman" w:cs="Times New Roman"/>
          <w:bCs/>
          <w:iCs/>
          <w:color w:val="000000" w:themeColor="text1"/>
        </w:rPr>
        <w:t xml:space="preserve">, </w:t>
      </w:r>
      <w:proofErr w:type="spellStart"/>
      <w:r w:rsidR="005871D2" w:rsidRPr="0008255A">
        <w:rPr>
          <w:rFonts w:ascii="Times New Roman" w:hAnsi="Times New Roman" w:cs="Times New Roman"/>
          <w:bCs/>
          <w:iCs/>
          <w:color w:val="000000" w:themeColor="text1"/>
        </w:rPr>
        <w:t>după</w:t>
      </w:r>
      <w:proofErr w:type="spellEnd"/>
      <w:r w:rsidR="005871D2" w:rsidRPr="0008255A">
        <w:rPr>
          <w:rFonts w:ascii="Times New Roman" w:hAnsi="Times New Roman" w:cs="Times New Roman"/>
          <w:bCs/>
          <w:iCs/>
          <w:color w:val="000000" w:themeColor="text1"/>
        </w:rPr>
        <w:t xml:space="preserve"> </w:t>
      </w:r>
      <w:proofErr w:type="spellStart"/>
      <w:r w:rsidR="005871D2" w:rsidRPr="0008255A">
        <w:rPr>
          <w:rFonts w:ascii="Times New Roman" w:hAnsi="Times New Roman" w:cs="Times New Roman"/>
          <w:bCs/>
          <w:iCs/>
          <w:color w:val="000000" w:themeColor="text1"/>
        </w:rPr>
        <w:t>încheierea</w:t>
      </w:r>
      <w:proofErr w:type="spellEnd"/>
      <w:r w:rsidR="005871D2" w:rsidRPr="0008255A">
        <w:rPr>
          <w:rFonts w:ascii="Times New Roman" w:hAnsi="Times New Roman" w:cs="Times New Roman"/>
          <w:bCs/>
          <w:iCs/>
          <w:color w:val="000000" w:themeColor="text1"/>
        </w:rPr>
        <w:t xml:space="preserve"> </w:t>
      </w:r>
      <w:proofErr w:type="spellStart"/>
      <w:r w:rsidR="005871D2" w:rsidRPr="0008255A">
        <w:rPr>
          <w:rFonts w:ascii="Times New Roman" w:hAnsi="Times New Roman" w:cs="Times New Roman"/>
          <w:bCs/>
          <w:iCs/>
          <w:color w:val="000000" w:themeColor="text1"/>
        </w:rPr>
        <w:t>contractelor</w:t>
      </w:r>
      <w:proofErr w:type="spellEnd"/>
      <w:r w:rsidR="005871D2" w:rsidRPr="0008255A">
        <w:rPr>
          <w:rFonts w:ascii="Times New Roman" w:hAnsi="Times New Roman" w:cs="Times New Roman"/>
          <w:bCs/>
          <w:iCs/>
          <w:color w:val="000000" w:themeColor="text1"/>
        </w:rPr>
        <w:t xml:space="preserve"> de </w:t>
      </w:r>
      <w:proofErr w:type="spellStart"/>
      <w:r w:rsidR="005871D2" w:rsidRPr="0008255A">
        <w:rPr>
          <w:rFonts w:ascii="Times New Roman" w:hAnsi="Times New Roman" w:cs="Times New Roman"/>
          <w:bCs/>
          <w:iCs/>
          <w:color w:val="000000" w:themeColor="text1"/>
        </w:rPr>
        <w:t>achiziții</w:t>
      </w:r>
      <w:proofErr w:type="spellEnd"/>
      <w:r w:rsidR="005871D2" w:rsidRPr="0008255A">
        <w:rPr>
          <w:rFonts w:ascii="Times New Roman" w:hAnsi="Times New Roman" w:cs="Times New Roman"/>
          <w:bCs/>
          <w:iCs/>
          <w:color w:val="000000" w:themeColor="text1"/>
        </w:rPr>
        <w:t xml:space="preserve">, </w:t>
      </w:r>
      <w:proofErr w:type="spellStart"/>
      <w:r w:rsidR="005871D2" w:rsidRPr="0008255A">
        <w:rPr>
          <w:rFonts w:ascii="Times New Roman" w:hAnsi="Times New Roman" w:cs="Times New Roman"/>
          <w:bCs/>
          <w:iCs/>
          <w:color w:val="000000" w:themeColor="text1"/>
        </w:rPr>
        <w:t>pentru</w:t>
      </w:r>
      <w:proofErr w:type="spellEnd"/>
      <w:r w:rsidR="005871D2" w:rsidRPr="0008255A">
        <w:rPr>
          <w:rFonts w:ascii="Times New Roman" w:hAnsi="Times New Roman" w:cs="Times New Roman"/>
          <w:bCs/>
          <w:iCs/>
          <w:color w:val="000000" w:themeColor="text1"/>
        </w:rPr>
        <w:t xml:space="preserve"> </w:t>
      </w:r>
      <w:proofErr w:type="spellStart"/>
      <w:r w:rsidR="005871D2" w:rsidRPr="0008255A">
        <w:rPr>
          <w:rFonts w:ascii="Times New Roman" w:hAnsi="Times New Roman" w:cs="Times New Roman"/>
          <w:bCs/>
          <w:iCs/>
          <w:color w:val="000000" w:themeColor="text1"/>
        </w:rPr>
        <w:t>obiectivul</w:t>
      </w:r>
      <w:proofErr w:type="spellEnd"/>
      <w:r w:rsidR="005871D2" w:rsidRPr="0008255A">
        <w:rPr>
          <w:rFonts w:ascii="Times New Roman" w:hAnsi="Times New Roman" w:cs="Times New Roman"/>
          <w:bCs/>
          <w:iCs/>
          <w:color w:val="000000" w:themeColor="text1"/>
        </w:rPr>
        <w:t xml:space="preserve"> de </w:t>
      </w:r>
      <w:proofErr w:type="spellStart"/>
      <w:proofErr w:type="gramStart"/>
      <w:r w:rsidR="005871D2" w:rsidRPr="00884ACD">
        <w:rPr>
          <w:rFonts w:ascii="Times New Roman" w:hAnsi="Times New Roman" w:cs="Times New Roman"/>
          <w:bCs/>
          <w:iCs/>
          <w:color w:val="000000" w:themeColor="text1"/>
        </w:rPr>
        <w:t>investiții</w:t>
      </w:r>
      <w:proofErr w:type="spellEnd"/>
      <w:r w:rsidR="005871D2" w:rsidRPr="00884ACD">
        <w:rPr>
          <w:rFonts w:ascii="Times New Roman" w:hAnsi="Times New Roman" w:cs="Times New Roman"/>
          <w:bCs/>
          <w:iCs/>
          <w:color w:val="000000" w:themeColor="text1"/>
        </w:rPr>
        <w:t xml:space="preserve"> </w:t>
      </w:r>
      <w:r w:rsidRPr="00884ACD">
        <w:rPr>
          <w:rFonts w:ascii="Times New Roman" w:hAnsi="Times New Roman" w:cs="Times New Roman"/>
          <w:bCs/>
          <w:iCs/>
          <w:color w:val="000000" w:themeColor="text1"/>
        </w:rPr>
        <w:t xml:space="preserve"> </w:t>
      </w:r>
      <w:r w:rsidRPr="00884ACD">
        <w:rPr>
          <w:rFonts w:ascii="Times New Roman" w:hAnsi="Times New Roman" w:cs="Times New Roman"/>
          <w:bCs/>
          <w:iCs/>
          <w:color w:val="000000" w:themeColor="text1"/>
          <w:lang w:val="it-CH"/>
        </w:rPr>
        <w:t>“</w:t>
      </w:r>
      <w:proofErr w:type="spellStart"/>
      <w:proofErr w:type="gramEnd"/>
      <w:r w:rsidR="005871D2" w:rsidRPr="00884ACD">
        <w:rPr>
          <w:rFonts w:ascii="Times New Roman" w:hAnsi="Times New Roman" w:cs="Times New Roman"/>
          <w:bCs/>
          <w:color w:val="333333"/>
          <w:shd w:val="clear" w:color="auto" w:fill="FFFFFF"/>
        </w:rPr>
        <w:t>Î</w:t>
      </w:r>
      <w:r w:rsidRPr="00884ACD">
        <w:rPr>
          <w:rFonts w:ascii="Times New Roman" w:hAnsi="Times New Roman" w:cs="Times New Roman"/>
          <w:bCs/>
          <w:color w:val="333333"/>
          <w:shd w:val="clear" w:color="auto" w:fill="FFFFFF"/>
        </w:rPr>
        <w:t>nfiin</w:t>
      </w:r>
      <w:r w:rsidR="005871D2" w:rsidRPr="00884ACD">
        <w:rPr>
          <w:rFonts w:ascii="Times New Roman" w:hAnsi="Times New Roman" w:cs="Times New Roman"/>
          <w:bCs/>
          <w:color w:val="333333"/>
          <w:shd w:val="clear" w:color="auto" w:fill="FFFFFF"/>
        </w:rPr>
        <w:t>ț</w:t>
      </w:r>
      <w:r w:rsidRPr="00884ACD">
        <w:rPr>
          <w:rFonts w:ascii="Times New Roman" w:hAnsi="Times New Roman" w:cs="Times New Roman"/>
          <w:bCs/>
          <w:color w:val="333333"/>
          <w:shd w:val="clear" w:color="auto" w:fill="FFFFFF"/>
        </w:rPr>
        <w:t>area</w:t>
      </w:r>
      <w:proofErr w:type="spellEnd"/>
      <w:r w:rsidRPr="00884ACD">
        <w:rPr>
          <w:rFonts w:ascii="Times New Roman" w:hAnsi="Times New Roman" w:cs="Times New Roman"/>
          <w:bCs/>
          <w:color w:val="333333"/>
          <w:shd w:val="clear" w:color="auto" w:fill="FFFFFF"/>
        </w:rPr>
        <w:t xml:space="preserve"> </w:t>
      </w:r>
      <w:proofErr w:type="spellStart"/>
      <w:r w:rsidRPr="00884ACD">
        <w:rPr>
          <w:rFonts w:ascii="Times New Roman" w:hAnsi="Times New Roman" w:cs="Times New Roman"/>
          <w:bCs/>
          <w:color w:val="333333"/>
          <w:shd w:val="clear" w:color="auto" w:fill="FFFFFF"/>
        </w:rPr>
        <w:t>unui</w:t>
      </w:r>
      <w:proofErr w:type="spellEnd"/>
      <w:r w:rsidRPr="00884ACD">
        <w:rPr>
          <w:rFonts w:ascii="Times New Roman" w:hAnsi="Times New Roman" w:cs="Times New Roman"/>
          <w:bCs/>
          <w:color w:val="333333"/>
          <w:shd w:val="clear" w:color="auto" w:fill="FFFFFF"/>
        </w:rPr>
        <w:t xml:space="preserve"> </w:t>
      </w:r>
      <w:proofErr w:type="spellStart"/>
      <w:r w:rsidRPr="00884ACD">
        <w:rPr>
          <w:rFonts w:ascii="Times New Roman" w:hAnsi="Times New Roman" w:cs="Times New Roman"/>
          <w:bCs/>
          <w:color w:val="333333"/>
          <w:shd w:val="clear" w:color="auto" w:fill="FFFFFF"/>
        </w:rPr>
        <w:t>centru</w:t>
      </w:r>
      <w:proofErr w:type="spellEnd"/>
      <w:r w:rsidRPr="00884ACD">
        <w:rPr>
          <w:rFonts w:ascii="Times New Roman" w:hAnsi="Times New Roman" w:cs="Times New Roman"/>
          <w:bCs/>
          <w:color w:val="333333"/>
          <w:shd w:val="clear" w:color="auto" w:fill="FFFFFF"/>
        </w:rPr>
        <w:t xml:space="preserve"> de </w:t>
      </w:r>
      <w:proofErr w:type="spellStart"/>
      <w:r w:rsidRPr="00884ACD">
        <w:rPr>
          <w:rFonts w:ascii="Times New Roman" w:hAnsi="Times New Roman" w:cs="Times New Roman"/>
          <w:bCs/>
          <w:color w:val="333333"/>
          <w:shd w:val="clear" w:color="auto" w:fill="FFFFFF"/>
        </w:rPr>
        <w:t>colectare</w:t>
      </w:r>
      <w:proofErr w:type="spellEnd"/>
      <w:r w:rsidRPr="00884ACD">
        <w:rPr>
          <w:rFonts w:ascii="Times New Roman" w:hAnsi="Times New Roman" w:cs="Times New Roman"/>
          <w:bCs/>
          <w:color w:val="333333"/>
          <w:shd w:val="clear" w:color="auto" w:fill="FFFFFF"/>
        </w:rPr>
        <w:t xml:space="preserve"> </w:t>
      </w:r>
      <w:proofErr w:type="spellStart"/>
      <w:r w:rsidRPr="00884ACD">
        <w:rPr>
          <w:rFonts w:ascii="Times New Roman" w:hAnsi="Times New Roman" w:cs="Times New Roman"/>
          <w:bCs/>
          <w:color w:val="333333"/>
          <w:shd w:val="clear" w:color="auto" w:fill="FFFFFF"/>
        </w:rPr>
        <w:t>prin</w:t>
      </w:r>
      <w:proofErr w:type="spellEnd"/>
      <w:r w:rsidRPr="00884ACD">
        <w:rPr>
          <w:rFonts w:ascii="Times New Roman" w:hAnsi="Times New Roman" w:cs="Times New Roman"/>
          <w:bCs/>
          <w:color w:val="333333"/>
          <w:shd w:val="clear" w:color="auto" w:fill="FFFFFF"/>
        </w:rPr>
        <w:t xml:space="preserve"> </w:t>
      </w:r>
      <w:proofErr w:type="spellStart"/>
      <w:r w:rsidRPr="00884ACD">
        <w:rPr>
          <w:rFonts w:ascii="Times New Roman" w:hAnsi="Times New Roman" w:cs="Times New Roman"/>
          <w:bCs/>
          <w:color w:val="333333"/>
          <w:shd w:val="clear" w:color="auto" w:fill="FFFFFF"/>
        </w:rPr>
        <w:t>aport</w:t>
      </w:r>
      <w:proofErr w:type="spellEnd"/>
      <w:r w:rsidRPr="00884ACD">
        <w:rPr>
          <w:rFonts w:ascii="Times New Roman" w:hAnsi="Times New Roman" w:cs="Times New Roman"/>
          <w:bCs/>
          <w:color w:val="333333"/>
          <w:shd w:val="clear" w:color="auto" w:fill="FFFFFF"/>
        </w:rPr>
        <w:t xml:space="preserve"> </w:t>
      </w:r>
      <w:proofErr w:type="spellStart"/>
      <w:r w:rsidRPr="00884ACD">
        <w:rPr>
          <w:rFonts w:ascii="Times New Roman" w:hAnsi="Times New Roman" w:cs="Times New Roman"/>
          <w:bCs/>
          <w:color w:val="333333"/>
          <w:shd w:val="clear" w:color="auto" w:fill="FFFFFF"/>
        </w:rPr>
        <w:t>voluntar</w:t>
      </w:r>
      <w:proofErr w:type="spellEnd"/>
      <w:r w:rsidRPr="00884ACD">
        <w:rPr>
          <w:rFonts w:ascii="Times New Roman" w:hAnsi="Times New Roman" w:cs="Times New Roman"/>
          <w:bCs/>
          <w:color w:val="333333"/>
          <w:shd w:val="clear" w:color="auto" w:fill="FFFFFF"/>
        </w:rPr>
        <w:t xml:space="preserve"> </w:t>
      </w:r>
      <w:proofErr w:type="spellStart"/>
      <w:r w:rsidR="005871D2" w:rsidRPr="00884ACD">
        <w:rPr>
          <w:rFonts w:ascii="Times New Roman" w:hAnsi="Times New Roman" w:cs="Times New Roman"/>
          <w:bCs/>
          <w:color w:val="333333"/>
          <w:shd w:val="clear" w:color="auto" w:fill="FFFFFF"/>
        </w:rPr>
        <w:t>î</w:t>
      </w:r>
      <w:r w:rsidRPr="00884ACD">
        <w:rPr>
          <w:rFonts w:ascii="Times New Roman" w:hAnsi="Times New Roman" w:cs="Times New Roman"/>
          <w:bCs/>
          <w:color w:val="333333"/>
          <w:shd w:val="clear" w:color="auto" w:fill="FFFFFF"/>
        </w:rPr>
        <w:t>n</w:t>
      </w:r>
      <w:proofErr w:type="spellEnd"/>
      <w:r w:rsidRPr="00884ACD">
        <w:rPr>
          <w:rFonts w:ascii="Times New Roman" w:hAnsi="Times New Roman" w:cs="Times New Roman"/>
          <w:bCs/>
          <w:color w:val="333333"/>
          <w:shd w:val="clear" w:color="auto" w:fill="FFFFFF"/>
        </w:rPr>
        <w:t xml:space="preserve"> </w:t>
      </w:r>
      <w:proofErr w:type="spellStart"/>
      <w:r w:rsidRPr="00884ACD">
        <w:rPr>
          <w:rFonts w:ascii="Times New Roman" w:hAnsi="Times New Roman" w:cs="Times New Roman"/>
          <w:bCs/>
          <w:color w:val="333333"/>
          <w:shd w:val="clear" w:color="auto" w:fill="FFFFFF"/>
        </w:rPr>
        <w:t>municipiul</w:t>
      </w:r>
      <w:proofErr w:type="spellEnd"/>
      <w:r w:rsidRPr="00884ACD">
        <w:rPr>
          <w:rFonts w:ascii="Times New Roman" w:hAnsi="Times New Roman" w:cs="Times New Roman"/>
          <w:bCs/>
          <w:color w:val="333333"/>
          <w:shd w:val="clear" w:color="auto" w:fill="FFFFFF"/>
        </w:rPr>
        <w:t xml:space="preserve"> Vulcan, </w:t>
      </w:r>
      <w:proofErr w:type="spellStart"/>
      <w:r w:rsidRPr="00884ACD">
        <w:rPr>
          <w:rFonts w:ascii="Times New Roman" w:hAnsi="Times New Roman" w:cs="Times New Roman"/>
          <w:bCs/>
          <w:color w:val="333333"/>
          <w:shd w:val="clear" w:color="auto" w:fill="FFFFFF"/>
        </w:rPr>
        <w:t>jude</w:t>
      </w:r>
      <w:r w:rsidR="005871D2" w:rsidRPr="00884ACD">
        <w:rPr>
          <w:rFonts w:ascii="Times New Roman" w:hAnsi="Times New Roman" w:cs="Times New Roman"/>
          <w:bCs/>
          <w:color w:val="333333"/>
          <w:shd w:val="clear" w:color="auto" w:fill="FFFFFF"/>
        </w:rPr>
        <w:t>ț</w:t>
      </w:r>
      <w:r w:rsidRPr="00884ACD">
        <w:rPr>
          <w:rFonts w:ascii="Times New Roman" w:hAnsi="Times New Roman" w:cs="Times New Roman"/>
          <w:bCs/>
          <w:color w:val="333333"/>
          <w:shd w:val="clear" w:color="auto" w:fill="FFFFFF"/>
        </w:rPr>
        <w:t>ul</w:t>
      </w:r>
      <w:proofErr w:type="spellEnd"/>
      <w:r w:rsidRPr="00884ACD">
        <w:rPr>
          <w:rFonts w:ascii="Times New Roman" w:hAnsi="Times New Roman" w:cs="Times New Roman"/>
          <w:bCs/>
          <w:color w:val="333333"/>
          <w:shd w:val="clear" w:color="auto" w:fill="FFFFFF"/>
        </w:rPr>
        <w:t xml:space="preserve"> Hunedoara”</w:t>
      </w:r>
    </w:p>
    <w:p w14:paraId="7E096A9C" w14:textId="77777777" w:rsidR="00E31FAB" w:rsidRPr="00884ACD" w:rsidRDefault="00E31FAB" w:rsidP="00511CD1">
      <w:pPr>
        <w:pStyle w:val="BodyText"/>
        <w:rPr>
          <w:rFonts w:ascii="Times New Roman" w:hAnsi="Times New Roman" w:cs="Times New Roman"/>
          <w:b w:val="0"/>
          <w:caps/>
          <w:color w:val="FF0000"/>
        </w:rPr>
      </w:pPr>
    </w:p>
    <w:bookmarkEnd w:id="0"/>
    <w:p w14:paraId="4A4BD4F0" w14:textId="0E3D6B29" w:rsidR="00672D6D" w:rsidRDefault="00672D6D" w:rsidP="001D3DAE">
      <w:pPr>
        <w:pStyle w:val="BodyText"/>
        <w:jc w:val="both"/>
        <w:rPr>
          <w:rFonts w:ascii="Times New Roman" w:hAnsi="Times New Roman" w:cs="Times New Roman"/>
          <w:caps/>
          <w:color w:val="FF0000"/>
        </w:rPr>
      </w:pPr>
    </w:p>
    <w:p w14:paraId="6544B45F" w14:textId="77777777" w:rsidR="00884ACD" w:rsidRPr="0008255A" w:rsidRDefault="00884ACD" w:rsidP="001D3DAE">
      <w:pPr>
        <w:pStyle w:val="BodyText"/>
        <w:jc w:val="both"/>
        <w:rPr>
          <w:rFonts w:ascii="Times New Roman" w:hAnsi="Times New Roman" w:cs="Times New Roman"/>
          <w:caps/>
          <w:color w:val="FF0000"/>
        </w:rPr>
      </w:pPr>
    </w:p>
    <w:p w14:paraId="35BC4055" w14:textId="61DE067E" w:rsidR="00667F0C" w:rsidRPr="00667F0C" w:rsidRDefault="009E529D" w:rsidP="00667F0C">
      <w:pPr>
        <w:ind w:left="-540" w:right="25"/>
        <w:jc w:val="both"/>
        <w:rPr>
          <w:bCs/>
        </w:rPr>
      </w:pPr>
      <w:r w:rsidRPr="00667F0C">
        <w:rPr>
          <w:caps/>
          <w:color w:val="FF0000"/>
        </w:rPr>
        <w:t xml:space="preserve">  </w:t>
      </w:r>
      <w:r w:rsidR="00830D7C" w:rsidRPr="00667F0C">
        <w:rPr>
          <w:caps/>
          <w:color w:val="FF0000"/>
        </w:rPr>
        <w:t xml:space="preserve">         </w:t>
      </w:r>
      <w:r w:rsidR="00667F0C" w:rsidRPr="00667F0C">
        <w:t xml:space="preserve">     </w:t>
      </w:r>
      <w:bookmarkStart w:id="1" w:name="_Hlk102812756"/>
      <w:r w:rsidR="00667F0C" w:rsidRPr="00667F0C">
        <w:rPr>
          <w:rFonts w:eastAsia="Lucida Sans Unicode"/>
          <w:b/>
          <w:color w:val="000000"/>
          <w:kern w:val="1"/>
        </w:rPr>
        <w:t>Consiliul Local al Municipiului Vulcan, întrunit în ședința extraordinară de îndată din data de 22.10.2024</w:t>
      </w:r>
      <w:r w:rsidR="00667F0C" w:rsidRPr="00667F0C">
        <w:rPr>
          <w:rFonts w:eastAsia="Lucida Sans Unicode"/>
          <w:color w:val="000000"/>
          <w:kern w:val="1"/>
        </w:rPr>
        <w:t>;</w:t>
      </w:r>
    </w:p>
    <w:p w14:paraId="11FCBE4B" w14:textId="316DF7EF" w:rsidR="00667F0C" w:rsidRPr="00667F0C" w:rsidRDefault="00667F0C" w:rsidP="00667F0C">
      <w:pPr>
        <w:pStyle w:val="Default"/>
        <w:ind w:left="-450"/>
        <w:jc w:val="both"/>
        <w:rPr>
          <w:rStyle w:val="redtext"/>
          <w:rFonts w:ascii="Times New Roman" w:hAnsi="Times New Roman" w:cs="Times New Roman"/>
          <w:bCs/>
        </w:rPr>
      </w:pPr>
      <w:r w:rsidRPr="00667F0C">
        <w:rPr>
          <w:rFonts w:ascii="Times New Roman" w:eastAsia="Lucida Sans Unicode" w:hAnsi="Times New Roman" w:cs="Times New Roman"/>
          <w:bCs/>
          <w:kern w:val="1"/>
          <w:lang w:eastAsia="ar-SA"/>
        </w:rPr>
        <w:t xml:space="preserve">   </w:t>
      </w:r>
      <w:r w:rsidRPr="00667F0C">
        <w:rPr>
          <w:rFonts w:ascii="Times New Roman" w:hAnsi="Times New Roman" w:cs="Times New Roman"/>
          <w:bCs/>
          <w:lang w:eastAsia="ar-SA"/>
        </w:rPr>
        <w:t xml:space="preserve">          Analizând Proiectul de hotărâre nr. </w:t>
      </w:r>
      <w:bookmarkStart w:id="2" w:name="_Hlk162509066"/>
      <w:r w:rsidRPr="00667F0C">
        <w:rPr>
          <w:rFonts w:ascii="Times New Roman" w:hAnsi="Times New Roman" w:cs="Times New Roman"/>
          <w:bCs/>
          <w:lang w:eastAsia="ar-SA"/>
        </w:rPr>
        <w:t>243/21.10.2024</w:t>
      </w:r>
      <w:bookmarkEnd w:id="2"/>
      <w:r w:rsidRPr="00667F0C">
        <w:rPr>
          <w:rFonts w:ascii="Times New Roman" w:hAnsi="Times New Roman" w:cs="Times New Roman"/>
          <w:bCs/>
          <w:lang w:eastAsia="ar-SA"/>
        </w:rPr>
        <w:t xml:space="preserve"> și Referatul de aprobare                                           nr. 243/1/10/21.10.2024 întocmit de către Primarul Municipiului Vulcan din care reiese necesitatea și oportunitatea </w:t>
      </w:r>
      <w:proofErr w:type="spellStart"/>
      <w:r w:rsidRPr="00667F0C">
        <w:rPr>
          <w:rFonts w:ascii="Times New Roman" w:hAnsi="Times New Roman" w:cs="Times New Roman"/>
          <w:bCs/>
          <w:lang w:eastAsia="ar-SA"/>
        </w:rPr>
        <w:t>adoptării</w:t>
      </w:r>
      <w:proofErr w:type="spellEnd"/>
      <w:r w:rsidRPr="00667F0C">
        <w:rPr>
          <w:rFonts w:ascii="Times New Roman" w:hAnsi="Times New Roman" w:cs="Times New Roman"/>
          <w:bCs/>
          <w:lang w:eastAsia="ar-SA"/>
        </w:rPr>
        <w:t xml:space="preserve"> </w:t>
      </w:r>
      <w:proofErr w:type="spellStart"/>
      <w:r w:rsidRPr="00667F0C">
        <w:rPr>
          <w:rFonts w:ascii="Times New Roman" w:hAnsi="Times New Roman" w:cs="Times New Roman"/>
          <w:bCs/>
          <w:lang w:eastAsia="ar-SA"/>
        </w:rPr>
        <w:t>unei</w:t>
      </w:r>
      <w:proofErr w:type="spellEnd"/>
      <w:r w:rsidRPr="00667F0C">
        <w:rPr>
          <w:rFonts w:ascii="Times New Roman" w:hAnsi="Times New Roman" w:cs="Times New Roman"/>
          <w:bCs/>
          <w:lang w:eastAsia="ar-SA"/>
        </w:rPr>
        <w:t xml:space="preserve"> </w:t>
      </w:r>
      <w:proofErr w:type="spellStart"/>
      <w:r w:rsidRPr="00667F0C">
        <w:rPr>
          <w:rFonts w:ascii="Times New Roman" w:hAnsi="Times New Roman" w:cs="Times New Roman"/>
          <w:bCs/>
          <w:lang w:eastAsia="ar-SA"/>
        </w:rPr>
        <w:t>hotărâri</w:t>
      </w:r>
      <w:proofErr w:type="spellEnd"/>
      <w:r w:rsidRPr="00667F0C">
        <w:rPr>
          <w:rFonts w:ascii="Times New Roman" w:hAnsi="Times New Roman" w:cs="Times New Roman"/>
          <w:bCs/>
          <w:lang w:eastAsia="ar-SA"/>
        </w:rPr>
        <w:t xml:space="preserve"> </w:t>
      </w:r>
      <w:proofErr w:type="spellStart"/>
      <w:r w:rsidRPr="00667F0C">
        <w:rPr>
          <w:rFonts w:ascii="Times New Roman" w:hAnsi="Times New Roman" w:cs="Times New Roman"/>
          <w:bCs/>
          <w:iCs/>
          <w:color w:val="000000" w:themeColor="text1"/>
        </w:rPr>
        <w:t>privind</w:t>
      </w:r>
      <w:proofErr w:type="spellEnd"/>
      <w:r w:rsidRPr="00667F0C">
        <w:rPr>
          <w:rFonts w:ascii="Times New Roman" w:hAnsi="Times New Roman" w:cs="Times New Roman"/>
          <w:bCs/>
          <w:iCs/>
          <w:color w:val="000000" w:themeColor="text1"/>
        </w:rPr>
        <w:t xml:space="preserve"> </w:t>
      </w:r>
      <w:proofErr w:type="spellStart"/>
      <w:r w:rsidRPr="00667F0C">
        <w:rPr>
          <w:rFonts w:ascii="Times New Roman" w:hAnsi="Times New Roman" w:cs="Times New Roman"/>
          <w:iCs/>
          <w:color w:val="000000" w:themeColor="text1"/>
        </w:rPr>
        <w:t>actualizarea</w:t>
      </w:r>
      <w:proofErr w:type="spellEnd"/>
      <w:r w:rsidRPr="00667F0C">
        <w:rPr>
          <w:rFonts w:ascii="Times New Roman" w:hAnsi="Times New Roman" w:cs="Times New Roman"/>
          <w:iCs/>
          <w:color w:val="000000" w:themeColor="text1"/>
        </w:rPr>
        <w:t xml:space="preserve"> </w:t>
      </w:r>
      <w:proofErr w:type="spellStart"/>
      <w:r w:rsidRPr="00667F0C">
        <w:rPr>
          <w:rFonts w:ascii="Times New Roman" w:hAnsi="Times New Roman" w:cs="Times New Roman"/>
          <w:iCs/>
          <w:color w:val="000000" w:themeColor="text1"/>
        </w:rPr>
        <w:t>valorii</w:t>
      </w:r>
      <w:proofErr w:type="spellEnd"/>
      <w:r w:rsidRPr="00667F0C">
        <w:rPr>
          <w:rFonts w:ascii="Times New Roman" w:hAnsi="Times New Roman" w:cs="Times New Roman"/>
          <w:iCs/>
          <w:color w:val="000000" w:themeColor="text1"/>
        </w:rPr>
        <w:t xml:space="preserve"> </w:t>
      </w:r>
      <w:proofErr w:type="spellStart"/>
      <w:r w:rsidRPr="00667F0C">
        <w:rPr>
          <w:rFonts w:ascii="Times New Roman" w:hAnsi="Times New Roman" w:cs="Times New Roman"/>
          <w:iCs/>
          <w:color w:val="000000" w:themeColor="text1"/>
        </w:rPr>
        <w:t>proiectului</w:t>
      </w:r>
      <w:proofErr w:type="spellEnd"/>
      <w:r w:rsidRPr="00667F0C">
        <w:rPr>
          <w:rFonts w:ascii="Times New Roman" w:hAnsi="Times New Roman" w:cs="Times New Roman"/>
          <w:bCs/>
          <w:iCs/>
          <w:color w:val="000000" w:themeColor="text1"/>
        </w:rPr>
        <w:t xml:space="preserve">, </w:t>
      </w:r>
      <w:proofErr w:type="spellStart"/>
      <w:r w:rsidRPr="00667F0C">
        <w:rPr>
          <w:rFonts w:ascii="Times New Roman" w:hAnsi="Times New Roman" w:cs="Times New Roman"/>
          <w:bCs/>
          <w:iCs/>
          <w:color w:val="000000" w:themeColor="text1"/>
        </w:rPr>
        <w:t>după</w:t>
      </w:r>
      <w:proofErr w:type="spellEnd"/>
      <w:r w:rsidRPr="00667F0C">
        <w:rPr>
          <w:rFonts w:ascii="Times New Roman" w:hAnsi="Times New Roman" w:cs="Times New Roman"/>
          <w:bCs/>
          <w:iCs/>
          <w:color w:val="000000" w:themeColor="text1"/>
        </w:rPr>
        <w:t xml:space="preserve"> </w:t>
      </w:r>
      <w:proofErr w:type="spellStart"/>
      <w:r w:rsidRPr="00667F0C">
        <w:rPr>
          <w:rFonts w:ascii="Times New Roman" w:hAnsi="Times New Roman" w:cs="Times New Roman"/>
          <w:bCs/>
          <w:iCs/>
          <w:color w:val="000000" w:themeColor="text1"/>
        </w:rPr>
        <w:t>încheierea</w:t>
      </w:r>
      <w:proofErr w:type="spellEnd"/>
      <w:r w:rsidRPr="00667F0C">
        <w:rPr>
          <w:rFonts w:ascii="Times New Roman" w:hAnsi="Times New Roman" w:cs="Times New Roman"/>
          <w:bCs/>
          <w:iCs/>
          <w:color w:val="000000" w:themeColor="text1"/>
        </w:rPr>
        <w:t xml:space="preserve"> </w:t>
      </w:r>
      <w:proofErr w:type="spellStart"/>
      <w:r w:rsidRPr="00667F0C">
        <w:rPr>
          <w:rFonts w:ascii="Times New Roman" w:hAnsi="Times New Roman" w:cs="Times New Roman"/>
          <w:bCs/>
          <w:iCs/>
          <w:color w:val="000000" w:themeColor="text1"/>
        </w:rPr>
        <w:t>contractelor</w:t>
      </w:r>
      <w:proofErr w:type="spellEnd"/>
      <w:r w:rsidRPr="00667F0C">
        <w:rPr>
          <w:rFonts w:ascii="Times New Roman" w:hAnsi="Times New Roman" w:cs="Times New Roman"/>
          <w:bCs/>
          <w:iCs/>
          <w:color w:val="000000" w:themeColor="text1"/>
        </w:rPr>
        <w:t xml:space="preserve"> de </w:t>
      </w:r>
      <w:proofErr w:type="spellStart"/>
      <w:r w:rsidRPr="00667F0C">
        <w:rPr>
          <w:rFonts w:ascii="Times New Roman" w:hAnsi="Times New Roman" w:cs="Times New Roman"/>
          <w:bCs/>
          <w:iCs/>
          <w:color w:val="000000" w:themeColor="text1"/>
        </w:rPr>
        <w:t>achiziții</w:t>
      </w:r>
      <w:proofErr w:type="spellEnd"/>
      <w:r w:rsidRPr="00667F0C">
        <w:rPr>
          <w:rFonts w:ascii="Times New Roman" w:hAnsi="Times New Roman" w:cs="Times New Roman"/>
          <w:bCs/>
          <w:iCs/>
          <w:color w:val="000000" w:themeColor="text1"/>
        </w:rPr>
        <w:t xml:space="preserve">, </w:t>
      </w:r>
      <w:proofErr w:type="spellStart"/>
      <w:r w:rsidRPr="00667F0C">
        <w:rPr>
          <w:rFonts w:ascii="Times New Roman" w:hAnsi="Times New Roman" w:cs="Times New Roman"/>
          <w:bCs/>
          <w:iCs/>
          <w:color w:val="000000" w:themeColor="text1"/>
        </w:rPr>
        <w:t>pentru</w:t>
      </w:r>
      <w:proofErr w:type="spellEnd"/>
      <w:r w:rsidRPr="00667F0C">
        <w:rPr>
          <w:rFonts w:ascii="Times New Roman" w:hAnsi="Times New Roman" w:cs="Times New Roman"/>
          <w:bCs/>
          <w:iCs/>
          <w:color w:val="000000" w:themeColor="text1"/>
        </w:rPr>
        <w:t xml:space="preserve"> </w:t>
      </w:r>
      <w:proofErr w:type="spellStart"/>
      <w:r w:rsidRPr="00667F0C">
        <w:rPr>
          <w:rFonts w:ascii="Times New Roman" w:hAnsi="Times New Roman" w:cs="Times New Roman"/>
          <w:bCs/>
          <w:iCs/>
          <w:color w:val="000000" w:themeColor="text1"/>
        </w:rPr>
        <w:t>obiectivul</w:t>
      </w:r>
      <w:proofErr w:type="spellEnd"/>
      <w:r w:rsidRPr="00667F0C">
        <w:rPr>
          <w:rFonts w:ascii="Times New Roman" w:hAnsi="Times New Roman" w:cs="Times New Roman"/>
          <w:bCs/>
          <w:iCs/>
          <w:color w:val="000000" w:themeColor="text1"/>
        </w:rPr>
        <w:t xml:space="preserve"> de </w:t>
      </w:r>
      <w:proofErr w:type="spellStart"/>
      <w:proofErr w:type="gramStart"/>
      <w:r w:rsidRPr="00667F0C">
        <w:rPr>
          <w:rFonts w:ascii="Times New Roman" w:hAnsi="Times New Roman" w:cs="Times New Roman"/>
          <w:bCs/>
          <w:iCs/>
          <w:color w:val="000000" w:themeColor="text1"/>
        </w:rPr>
        <w:t>investiții</w:t>
      </w:r>
      <w:proofErr w:type="spellEnd"/>
      <w:r w:rsidRPr="00667F0C">
        <w:rPr>
          <w:rFonts w:ascii="Times New Roman" w:hAnsi="Times New Roman" w:cs="Times New Roman"/>
          <w:bCs/>
          <w:iCs/>
          <w:color w:val="000000" w:themeColor="text1"/>
        </w:rPr>
        <w:t xml:space="preserve">  </w:t>
      </w:r>
      <w:r w:rsidRPr="00667F0C">
        <w:rPr>
          <w:rFonts w:ascii="Times New Roman" w:hAnsi="Times New Roman" w:cs="Times New Roman"/>
          <w:bCs/>
          <w:iCs/>
          <w:color w:val="000000" w:themeColor="text1"/>
          <w:lang w:val="it-CH"/>
        </w:rPr>
        <w:t>“</w:t>
      </w:r>
      <w:proofErr w:type="spellStart"/>
      <w:proofErr w:type="gramEnd"/>
      <w:r w:rsidRPr="00667F0C">
        <w:rPr>
          <w:rFonts w:ascii="Times New Roman" w:hAnsi="Times New Roman" w:cs="Times New Roman"/>
          <w:bCs/>
          <w:color w:val="333333"/>
          <w:shd w:val="clear" w:color="auto" w:fill="FFFFFF"/>
        </w:rPr>
        <w:t>Înființarea</w:t>
      </w:r>
      <w:proofErr w:type="spellEnd"/>
      <w:r w:rsidRPr="00667F0C">
        <w:rPr>
          <w:rFonts w:ascii="Times New Roman" w:hAnsi="Times New Roman" w:cs="Times New Roman"/>
          <w:bCs/>
          <w:color w:val="333333"/>
          <w:shd w:val="clear" w:color="auto" w:fill="FFFFFF"/>
        </w:rPr>
        <w:t xml:space="preserve"> </w:t>
      </w:r>
      <w:proofErr w:type="spellStart"/>
      <w:r w:rsidRPr="00667F0C">
        <w:rPr>
          <w:rFonts w:ascii="Times New Roman" w:hAnsi="Times New Roman" w:cs="Times New Roman"/>
          <w:bCs/>
          <w:color w:val="333333"/>
          <w:shd w:val="clear" w:color="auto" w:fill="FFFFFF"/>
        </w:rPr>
        <w:t>unui</w:t>
      </w:r>
      <w:proofErr w:type="spellEnd"/>
      <w:r w:rsidRPr="00667F0C">
        <w:rPr>
          <w:rFonts w:ascii="Times New Roman" w:hAnsi="Times New Roman" w:cs="Times New Roman"/>
          <w:bCs/>
          <w:color w:val="333333"/>
          <w:shd w:val="clear" w:color="auto" w:fill="FFFFFF"/>
        </w:rPr>
        <w:t xml:space="preserve"> </w:t>
      </w:r>
      <w:proofErr w:type="spellStart"/>
      <w:r w:rsidRPr="00667F0C">
        <w:rPr>
          <w:rFonts w:ascii="Times New Roman" w:hAnsi="Times New Roman" w:cs="Times New Roman"/>
          <w:bCs/>
          <w:color w:val="333333"/>
          <w:shd w:val="clear" w:color="auto" w:fill="FFFFFF"/>
        </w:rPr>
        <w:t>centru</w:t>
      </w:r>
      <w:proofErr w:type="spellEnd"/>
      <w:r w:rsidRPr="00667F0C">
        <w:rPr>
          <w:rFonts w:ascii="Times New Roman" w:hAnsi="Times New Roman" w:cs="Times New Roman"/>
          <w:bCs/>
          <w:color w:val="333333"/>
          <w:shd w:val="clear" w:color="auto" w:fill="FFFFFF"/>
        </w:rPr>
        <w:t xml:space="preserve"> de </w:t>
      </w:r>
      <w:proofErr w:type="spellStart"/>
      <w:r w:rsidRPr="00667F0C">
        <w:rPr>
          <w:rFonts w:ascii="Times New Roman" w:hAnsi="Times New Roman" w:cs="Times New Roman"/>
          <w:bCs/>
          <w:color w:val="333333"/>
          <w:shd w:val="clear" w:color="auto" w:fill="FFFFFF"/>
        </w:rPr>
        <w:t>colectare</w:t>
      </w:r>
      <w:proofErr w:type="spellEnd"/>
      <w:r w:rsidRPr="00667F0C">
        <w:rPr>
          <w:rFonts w:ascii="Times New Roman" w:hAnsi="Times New Roman" w:cs="Times New Roman"/>
          <w:bCs/>
          <w:color w:val="333333"/>
          <w:shd w:val="clear" w:color="auto" w:fill="FFFFFF"/>
        </w:rPr>
        <w:t xml:space="preserve"> </w:t>
      </w:r>
      <w:proofErr w:type="spellStart"/>
      <w:r w:rsidRPr="00667F0C">
        <w:rPr>
          <w:rFonts w:ascii="Times New Roman" w:hAnsi="Times New Roman" w:cs="Times New Roman"/>
          <w:bCs/>
          <w:color w:val="333333"/>
          <w:shd w:val="clear" w:color="auto" w:fill="FFFFFF"/>
        </w:rPr>
        <w:t>prin</w:t>
      </w:r>
      <w:proofErr w:type="spellEnd"/>
      <w:r w:rsidRPr="00667F0C">
        <w:rPr>
          <w:rFonts w:ascii="Times New Roman" w:hAnsi="Times New Roman" w:cs="Times New Roman"/>
          <w:bCs/>
          <w:color w:val="333333"/>
          <w:shd w:val="clear" w:color="auto" w:fill="FFFFFF"/>
        </w:rPr>
        <w:t xml:space="preserve"> </w:t>
      </w:r>
      <w:proofErr w:type="spellStart"/>
      <w:r w:rsidRPr="00667F0C">
        <w:rPr>
          <w:rFonts w:ascii="Times New Roman" w:hAnsi="Times New Roman" w:cs="Times New Roman"/>
          <w:bCs/>
          <w:color w:val="333333"/>
          <w:shd w:val="clear" w:color="auto" w:fill="FFFFFF"/>
        </w:rPr>
        <w:t>aport</w:t>
      </w:r>
      <w:proofErr w:type="spellEnd"/>
      <w:r w:rsidRPr="00667F0C">
        <w:rPr>
          <w:rFonts w:ascii="Times New Roman" w:hAnsi="Times New Roman" w:cs="Times New Roman"/>
          <w:bCs/>
          <w:color w:val="333333"/>
          <w:shd w:val="clear" w:color="auto" w:fill="FFFFFF"/>
        </w:rPr>
        <w:t xml:space="preserve"> </w:t>
      </w:r>
      <w:proofErr w:type="spellStart"/>
      <w:r w:rsidRPr="00667F0C">
        <w:rPr>
          <w:rFonts w:ascii="Times New Roman" w:hAnsi="Times New Roman" w:cs="Times New Roman"/>
          <w:bCs/>
          <w:color w:val="333333"/>
          <w:shd w:val="clear" w:color="auto" w:fill="FFFFFF"/>
        </w:rPr>
        <w:t>voluntar</w:t>
      </w:r>
      <w:proofErr w:type="spellEnd"/>
      <w:r w:rsidRPr="00667F0C">
        <w:rPr>
          <w:rFonts w:ascii="Times New Roman" w:hAnsi="Times New Roman" w:cs="Times New Roman"/>
          <w:bCs/>
          <w:color w:val="333333"/>
          <w:shd w:val="clear" w:color="auto" w:fill="FFFFFF"/>
        </w:rPr>
        <w:t xml:space="preserve"> </w:t>
      </w:r>
      <w:proofErr w:type="spellStart"/>
      <w:r w:rsidRPr="00667F0C">
        <w:rPr>
          <w:rFonts w:ascii="Times New Roman" w:hAnsi="Times New Roman" w:cs="Times New Roman"/>
          <w:bCs/>
          <w:color w:val="333333"/>
          <w:shd w:val="clear" w:color="auto" w:fill="FFFFFF"/>
        </w:rPr>
        <w:t>în</w:t>
      </w:r>
      <w:proofErr w:type="spellEnd"/>
      <w:r w:rsidRPr="00667F0C">
        <w:rPr>
          <w:rFonts w:ascii="Times New Roman" w:hAnsi="Times New Roman" w:cs="Times New Roman"/>
          <w:bCs/>
          <w:color w:val="333333"/>
          <w:shd w:val="clear" w:color="auto" w:fill="FFFFFF"/>
        </w:rPr>
        <w:t xml:space="preserve"> </w:t>
      </w:r>
      <w:proofErr w:type="spellStart"/>
      <w:r w:rsidRPr="00667F0C">
        <w:rPr>
          <w:rFonts w:ascii="Times New Roman" w:hAnsi="Times New Roman" w:cs="Times New Roman"/>
          <w:bCs/>
          <w:color w:val="333333"/>
          <w:shd w:val="clear" w:color="auto" w:fill="FFFFFF"/>
        </w:rPr>
        <w:t>municipiul</w:t>
      </w:r>
      <w:proofErr w:type="spellEnd"/>
      <w:r w:rsidRPr="00667F0C">
        <w:rPr>
          <w:rFonts w:ascii="Times New Roman" w:hAnsi="Times New Roman" w:cs="Times New Roman"/>
          <w:bCs/>
          <w:color w:val="333333"/>
          <w:shd w:val="clear" w:color="auto" w:fill="FFFFFF"/>
        </w:rPr>
        <w:t xml:space="preserve"> Vulcan, </w:t>
      </w:r>
      <w:proofErr w:type="spellStart"/>
      <w:r w:rsidRPr="00667F0C">
        <w:rPr>
          <w:rFonts w:ascii="Times New Roman" w:hAnsi="Times New Roman" w:cs="Times New Roman"/>
          <w:bCs/>
          <w:color w:val="333333"/>
          <w:shd w:val="clear" w:color="auto" w:fill="FFFFFF"/>
        </w:rPr>
        <w:t>județul</w:t>
      </w:r>
      <w:proofErr w:type="spellEnd"/>
      <w:r w:rsidRPr="00667F0C">
        <w:rPr>
          <w:rFonts w:ascii="Times New Roman" w:hAnsi="Times New Roman" w:cs="Times New Roman"/>
          <w:bCs/>
          <w:color w:val="333333"/>
          <w:shd w:val="clear" w:color="auto" w:fill="FFFFFF"/>
        </w:rPr>
        <w:t xml:space="preserve"> Hunedoara”</w:t>
      </w:r>
    </w:p>
    <w:p w14:paraId="281D0CAD" w14:textId="14B2EB66" w:rsidR="00667F0C" w:rsidRPr="006E3CD5" w:rsidRDefault="00667F0C" w:rsidP="00667F0C">
      <w:pPr>
        <w:ind w:left="-450"/>
        <w:jc w:val="both"/>
        <w:rPr>
          <w:color w:val="000000"/>
          <w:lang w:eastAsia="ar-SA"/>
        </w:rPr>
      </w:pPr>
      <w:r w:rsidRPr="006E3CD5">
        <w:rPr>
          <w:b/>
          <w:bCs/>
          <w:i/>
          <w:lang w:eastAsia="ar-SA"/>
        </w:rPr>
        <w:t xml:space="preserve">        </w:t>
      </w:r>
      <w:r w:rsidRPr="006E3CD5">
        <w:rPr>
          <w:rFonts w:eastAsia="Calibri"/>
          <w:b/>
          <w:lang w:eastAsia="ar-SA"/>
        </w:rPr>
        <w:t xml:space="preserve"> </w:t>
      </w:r>
      <w:r w:rsidRPr="006E3CD5">
        <w:rPr>
          <w:b/>
          <w:color w:val="000000"/>
          <w:lang w:eastAsia="ar-SA"/>
        </w:rPr>
        <w:t xml:space="preserve"> </w:t>
      </w:r>
      <w:r w:rsidRPr="006E3CD5">
        <w:rPr>
          <w:color w:val="000000"/>
          <w:lang w:eastAsia="ar-SA"/>
        </w:rPr>
        <w:t xml:space="preserve">Având în vedere Raportul nr. </w:t>
      </w:r>
      <w:r>
        <w:rPr>
          <w:lang w:eastAsia="ar-SA"/>
        </w:rPr>
        <w:t>241</w:t>
      </w:r>
      <w:r w:rsidRPr="006E3CD5">
        <w:rPr>
          <w:lang w:eastAsia="ar-SA"/>
        </w:rPr>
        <w:t>/1/11/</w:t>
      </w:r>
      <w:r>
        <w:rPr>
          <w:lang w:eastAsia="ar-SA"/>
        </w:rPr>
        <w:t>21</w:t>
      </w:r>
      <w:r w:rsidRPr="006E3CD5">
        <w:rPr>
          <w:lang w:eastAsia="ar-SA"/>
        </w:rPr>
        <w:t>.</w:t>
      </w:r>
      <w:r>
        <w:rPr>
          <w:lang w:eastAsia="ar-SA"/>
        </w:rPr>
        <w:t>10</w:t>
      </w:r>
      <w:r w:rsidRPr="006E3CD5">
        <w:rPr>
          <w:lang w:eastAsia="ar-SA"/>
        </w:rPr>
        <w:t>.2024</w:t>
      </w:r>
      <w:r w:rsidRPr="006E3CD5">
        <w:rPr>
          <w:color w:val="FF0000"/>
          <w:lang w:eastAsia="ar-SA"/>
        </w:rPr>
        <w:t xml:space="preserve"> </w:t>
      </w:r>
      <w:r w:rsidRPr="006E3CD5">
        <w:rPr>
          <w:lang w:eastAsia="ar-SA"/>
        </w:rPr>
        <w:t xml:space="preserve">al </w:t>
      </w:r>
      <w:r>
        <w:rPr>
          <w:rFonts w:eastAsia="Calibri"/>
          <w:lang w:eastAsia="en-US"/>
        </w:rPr>
        <w:t>CPFI-DL</w:t>
      </w:r>
      <w:r w:rsidR="002C0E99">
        <w:rPr>
          <w:rFonts w:eastAsia="Calibri"/>
          <w:lang w:eastAsia="en-US"/>
        </w:rPr>
        <w:t xml:space="preserve"> </w:t>
      </w:r>
      <w:r w:rsidRPr="006E3CD5">
        <w:rPr>
          <w:color w:val="000000"/>
          <w:lang w:eastAsia="ar-SA"/>
        </w:rPr>
        <w:t xml:space="preserve">din cadrul aparatului de specialitate al Primarului municipiului  Vulcan;         </w:t>
      </w:r>
    </w:p>
    <w:p w14:paraId="7D7C22FC" w14:textId="1E92FDFA" w:rsidR="00667F0C" w:rsidRPr="00C94F17" w:rsidRDefault="00667F0C" w:rsidP="00667F0C">
      <w:pPr>
        <w:suppressAutoHyphens/>
        <w:ind w:left="-450"/>
        <w:jc w:val="both"/>
        <w:rPr>
          <w:bCs/>
          <w:lang w:eastAsia="ar-SA"/>
        </w:rPr>
      </w:pPr>
      <w:r w:rsidRPr="006E3CD5">
        <w:rPr>
          <w:rFonts w:eastAsia="Calibri"/>
          <w:bCs/>
          <w:lang w:eastAsia="ar-SA"/>
        </w:rPr>
        <w:t xml:space="preserve">           În baza avizului Comisiei de specialitate „</w:t>
      </w:r>
      <w:r w:rsidRPr="006E3CD5">
        <w:rPr>
          <w:bCs/>
          <w:lang w:eastAsia="ar-SA"/>
        </w:rPr>
        <w:t>Activități economico-financiare  și Agricultură”</w:t>
      </w:r>
      <w:r w:rsidRPr="006E3CD5">
        <w:rPr>
          <w:rFonts w:eastAsia="Calibri"/>
          <w:bCs/>
          <w:lang w:eastAsia="ar-SA"/>
        </w:rPr>
        <w:t xml:space="preserve">,  înregistrat  sub   nr. </w:t>
      </w:r>
      <w:r>
        <w:rPr>
          <w:rFonts w:eastAsia="Calibri"/>
          <w:bCs/>
          <w:lang w:eastAsia="ar-SA"/>
        </w:rPr>
        <w:t>252</w:t>
      </w:r>
      <w:r w:rsidRPr="006E3CD5">
        <w:rPr>
          <w:rFonts w:eastAsia="Calibri"/>
          <w:bCs/>
          <w:lang w:eastAsia="ar-SA"/>
        </w:rPr>
        <w:t>/1/12/</w:t>
      </w:r>
      <w:r>
        <w:rPr>
          <w:rFonts w:eastAsia="Calibri"/>
          <w:bCs/>
          <w:lang w:eastAsia="ar-SA"/>
        </w:rPr>
        <w:t>22</w:t>
      </w:r>
      <w:r w:rsidRPr="006E3CD5">
        <w:rPr>
          <w:rFonts w:eastAsia="Calibri"/>
          <w:bCs/>
          <w:lang w:eastAsia="ar-SA"/>
        </w:rPr>
        <w:t>.</w:t>
      </w:r>
      <w:r>
        <w:rPr>
          <w:rFonts w:eastAsia="Calibri"/>
          <w:bCs/>
          <w:lang w:eastAsia="ar-SA"/>
        </w:rPr>
        <w:t>10</w:t>
      </w:r>
      <w:r w:rsidRPr="006E3CD5">
        <w:rPr>
          <w:rFonts w:eastAsia="Calibri"/>
          <w:bCs/>
          <w:lang w:eastAsia="ar-SA"/>
        </w:rPr>
        <w:t>.2024  a Consiliului local Vulcan</w:t>
      </w:r>
      <w:r w:rsidRPr="006E3CD5">
        <w:rPr>
          <w:bCs/>
          <w:lang w:eastAsia="ar-SA"/>
        </w:rPr>
        <w:t xml:space="preserve">;    </w:t>
      </w:r>
      <w:r w:rsidRPr="006E3CD5">
        <w:rPr>
          <w:lang w:eastAsia="ar-SA"/>
        </w:rPr>
        <w:t xml:space="preserve">      </w:t>
      </w:r>
      <w:r w:rsidRPr="006E3CD5">
        <w:rPr>
          <w:bCs/>
          <w:lang w:eastAsia="ar-SA"/>
        </w:rPr>
        <w:t xml:space="preserve"> </w:t>
      </w:r>
      <w:r>
        <w:t xml:space="preserve"> </w:t>
      </w:r>
      <w:bookmarkEnd w:id="1"/>
    </w:p>
    <w:p w14:paraId="60CDB926" w14:textId="26A868BC" w:rsidR="00F3309D" w:rsidRPr="0008255A" w:rsidRDefault="00511CD1" w:rsidP="00667F0C">
      <w:pPr>
        <w:pStyle w:val="Default"/>
        <w:tabs>
          <w:tab w:val="left" w:pos="-360"/>
        </w:tabs>
        <w:ind w:left="-450" w:firstLine="450"/>
        <w:jc w:val="both"/>
        <w:rPr>
          <w:rFonts w:ascii="Times New Roman" w:hAnsi="Times New Roman" w:cs="Times New Roman"/>
          <w:bCs/>
          <w:color w:val="000000" w:themeColor="text1"/>
          <w:shd w:val="clear" w:color="auto" w:fill="FFFFFF"/>
        </w:rPr>
      </w:pPr>
      <w:proofErr w:type="spellStart"/>
      <w:r w:rsidRPr="0008255A">
        <w:rPr>
          <w:rFonts w:ascii="Times New Roman" w:hAnsi="Times New Roman" w:cs="Times New Roman"/>
          <w:color w:val="000000" w:themeColor="text1"/>
        </w:rPr>
        <w:t>Ț</w:t>
      </w:r>
      <w:r w:rsidR="006173BC" w:rsidRPr="0008255A">
        <w:rPr>
          <w:rFonts w:ascii="Times New Roman" w:hAnsi="Times New Roman" w:cs="Times New Roman"/>
          <w:color w:val="000000" w:themeColor="text1"/>
        </w:rPr>
        <w:t>inând</w:t>
      </w:r>
      <w:proofErr w:type="spellEnd"/>
      <w:r w:rsidR="006173BC" w:rsidRPr="0008255A">
        <w:rPr>
          <w:rFonts w:ascii="Times New Roman" w:hAnsi="Times New Roman" w:cs="Times New Roman"/>
          <w:color w:val="000000" w:themeColor="text1"/>
        </w:rPr>
        <w:t xml:space="preserve"> </w:t>
      </w:r>
      <w:proofErr w:type="spellStart"/>
      <w:r w:rsidR="006173BC" w:rsidRPr="0008255A">
        <w:rPr>
          <w:rFonts w:ascii="Times New Roman" w:hAnsi="Times New Roman" w:cs="Times New Roman"/>
          <w:color w:val="000000" w:themeColor="text1"/>
        </w:rPr>
        <w:t>seama</w:t>
      </w:r>
      <w:proofErr w:type="spellEnd"/>
      <w:r w:rsidR="006173BC" w:rsidRPr="0008255A">
        <w:rPr>
          <w:rFonts w:ascii="Times New Roman" w:hAnsi="Times New Roman" w:cs="Times New Roman"/>
          <w:color w:val="000000" w:themeColor="text1"/>
        </w:rPr>
        <w:t xml:space="preserve"> de</w:t>
      </w:r>
      <w:r w:rsidR="00CE5379" w:rsidRPr="0008255A">
        <w:rPr>
          <w:rFonts w:ascii="Times New Roman" w:hAnsi="Times New Roman" w:cs="Times New Roman"/>
          <w:color w:val="000000" w:themeColor="text1"/>
        </w:rPr>
        <w:t xml:space="preserve"> </w:t>
      </w:r>
      <w:proofErr w:type="spellStart"/>
      <w:r w:rsidR="00540F44" w:rsidRPr="0008255A">
        <w:rPr>
          <w:rFonts w:ascii="Times New Roman" w:hAnsi="Times New Roman" w:cs="Times New Roman"/>
          <w:b/>
          <w:color w:val="000000" w:themeColor="text1"/>
        </w:rPr>
        <w:t>Contractul</w:t>
      </w:r>
      <w:proofErr w:type="spellEnd"/>
      <w:r w:rsidR="00540F44" w:rsidRPr="0008255A">
        <w:rPr>
          <w:rFonts w:ascii="Times New Roman" w:hAnsi="Times New Roman" w:cs="Times New Roman"/>
          <w:b/>
          <w:color w:val="000000" w:themeColor="text1"/>
        </w:rPr>
        <w:t xml:space="preserve"> de </w:t>
      </w:r>
      <w:proofErr w:type="spellStart"/>
      <w:r w:rsidR="00540F44" w:rsidRPr="0008255A">
        <w:rPr>
          <w:rFonts w:ascii="Times New Roman" w:hAnsi="Times New Roman" w:cs="Times New Roman"/>
          <w:b/>
          <w:color w:val="000000" w:themeColor="text1"/>
        </w:rPr>
        <w:t>finanţare</w:t>
      </w:r>
      <w:proofErr w:type="spellEnd"/>
      <w:r w:rsidR="00540F44" w:rsidRPr="0008255A">
        <w:rPr>
          <w:rFonts w:ascii="Times New Roman" w:hAnsi="Times New Roman" w:cs="Times New Roman"/>
          <w:b/>
          <w:color w:val="000000" w:themeColor="text1"/>
        </w:rPr>
        <w:t xml:space="preserve"> nr. </w:t>
      </w:r>
      <w:r w:rsidR="003A7447" w:rsidRPr="0008255A">
        <w:rPr>
          <w:rFonts w:ascii="Times New Roman" w:hAnsi="Times New Roman" w:cs="Times New Roman"/>
          <w:b/>
          <w:color w:val="000000" w:themeColor="text1"/>
        </w:rPr>
        <w:t xml:space="preserve">C3I1A0122000289 </w:t>
      </w:r>
      <w:proofErr w:type="spellStart"/>
      <w:r w:rsidR="003A7447" w:rsidRPr="0008255A">
        <w:rPr>
          <w:rFonts w:ascii="Times New Roman" w:hAnsi="Times New Roman" w:cs="Times New Roman"/>
          <w:bCs/>
          <w:color w:val="000000" w:themeColor="text1"/>
        </w:rPr>
        <w:t>incheiat</w:t>
      </w:r>
      <w:proofErr w:type="spellEnd"/>
      <w:r w:rsidR="003A7447" w:rsidRPr="0008255A">
        <w:rPr>
          <w:rFonts w:ascii="Times New Roman" w:hAnsi="Times New Roman" w:cs="Times New Roman"/>
          <w:bCs/>
          <w:color w:val="000000" w:themeColor="text1"/>
        </w:rPr>
        <w:t xml:space="preserve"> cu </w:t>
      </w:r>
      <w:proofErr w:type="spellStart"/>
      <w:r w:rsidR="003A7447" w:rsidRPr="0008255A">
        <w:rPr>
          <w:rFonts w:ascii="Times New Roman" w:hAnsi="Times New Roman" w:cs="Times New Roman"/>
          <w:bCs/>
          <w:color w:val="000000" w:themeColor="text1"/>
        </w:rPr>
        <w:t>Ministerul</w:t>
      </w:r>
      <w:proofErr w:type="spellEnd"/>
      <w:r w:rsidR="003A7447" w:rsidRPr="0008255A">
        <w:rPr>
          <w:rFonts w:ascii="Times New Roman" w:hAnsi="Times New Roman" w:cs="Times New Roman"/>
          <w:bCs/>
          <w:color w:val="000000" w:themeColor="text1"/>
        </w:rPr>
        <w:t xml:space="preserve"> </w:t>
      </w:r>
      <w:proofErr w:type="spellStart"/>
      <w:r w:rsidR="003A7447" w:rsidRPr="0008255A">
        <w:rPr>
          <w:rFonts w:ascii="Times New Roman" w:hAnsi="Times New Roman" w:cs="Times New Roman"/>
          <w:bCs/>
          <w:color w:val="000000" w:themeColor="text1"/>
        </w:rPr>
        <w:t>Mediului</w:t>
      </w:r>
      <w:proofErr w:type="spellEnd"/>
      <w:r w:rsidR="003A7447" w:rsidRPr="0008255A">
        <w:rPr>
          <w:rFonts w:ascii="Times New Roman" w:hAnsi="Times New Roman" w:cs="Times New Roman"/>
          <w:bCs/>
          <w:color w:val="000000" w:themeColor="text1"/>
        </w:rPr>
        <w:t xml:space="preserve"> </w:t>
      </w:r>
      <w:proofErr w:type="spellStart"/>
      <w:r w:rsidR="003A7447" w:rsidRPr="0008255A">
        <w:rPr>
          <w:rFonts w:ascii="Times New Roman" w:hAnsi="Times New Roman" w:cs="Times New Roman"/>
          <w:bCs/>
          <w:color w:val="000000" w:themeColor="text1"/>
        </w:rPr>
        <w:t>Apelor</w:t>
      </w:r>
      <w:proofErr w:type="spellEnd"/>
      <w:r w:rsidR="003A7447" w:rsidRPr="0008255A">
        <w:rPr>
          <w:rFonts w:ascii="Times New Roman" w:hAnsi="Times New Roman" w:cs="Times New Roman"/>
          <w:bCs/>
          <w:color w:val="000000" w:themeColor="text1"/>
        </w:rPr>
        <w:t xml:space="preserve"> </w:t>
      </w:r>
      <w:proofErr w:type="spellStart"/>
      <w:r w:rsidR="003A7447" w:rsidRPr="0008255A">
        <w:rPr>
          <w:rFonts w:ascii="Times New Roman" w:hAnsi="Times New Roman" w:cs="Times New Roman"/>
          <w:bCs/>
          <w:color w:val="000000" w:themeColor="text1"/>
        </w:rPr>
        <w:t>si</w:t>
      </w:r>
      <w:proofErr w:type="spellEnd"/>
      <w:r w:rsidR="003A7447" w:rsidRPr="0008255A">
        <w:rPr>
          <w:rFonts w:ascii="Times New Roman" w:hAnsi="Times New Roman" w:cs="Times New Roman"/>
          <w:bCs/>
          <w:color w:val="000000" w:themeColor="text1"/>
        </w:rPr>
        <w:t xml:space="preserve"> </w:t>
      </w:r>
      <w:proofErr w:type="spellStart"/>
      <w:r w:rsidR="003A7447" w:rsidRPr="0008255A">
        <w:rPr>
          <w:rFonts w:ascii="Times New Roman" w:hAnsi="Times New Roman" w:cs="Times New Roman"/>
          <w:bCs/>
          <w:color w:val="000000" w:themeColor="text1"/>
        </w:rPr>
        <w:t>Padurilor</w:t>
      </w:r>
      <w:proofErr w:type="spellEnd"/>
      <w:r w:rsidR="00540F44" w:rsidRPr="0008255A">
        <w:rPr>
          <w:rFonts w:ascii="Times New Roman" w:hAnsi="Times New Roman" w:cs="Times New Roman"/>
          <w:bCs/>
          <w:color w:val="000000" w:themeColor="text1"/>
        </w:rPr>
        <w:t>,</w:t>
      </w:r>
      <w:r w:rsidR="003A7447" w:rsidRPr="0008255A">
        <w:rPr>
          <w:rFonts w:ascii="Times New Roman" w:hAnsi="Times New Roman" w:cs="Times New Roman"/>
          <w:bCs/>
          <w:color w:val="000000" w:themeColor="text1"/>
        </w:rPr>
        <w:t xml:space="preserve"> </w:t>
      </w:r>
      <w:proofErr w:type="spellStart"/>
      <w:r w:rsidR="003A7447" w:rsidRPr="0008255A">
        <w:rPr>
          <w:rFonts w:ascii="Times New Roman" w:hAnsi="Times New Roman" w:cs="Times New Roman"/>
          <w:bCs/>
          <w:color w:val="000000" w:themeColor="text1"/>
        </w:rPr>
        <w:t>finantat</w:t>
      </w:r>
      <w:proofErr w:type="spellEnd"/>
      <w:r w:rsidR="003A7447" w:rsidRPr="0008255A">
        <w:rPr>
          <w:rFonts w:ascii="Times New Roman" w:hAnsi="Times New Roman" w:cs="Times New Roman"/>
          <w:bCs/>
          <w:color w:val="000000" w:themeColor="text1"/>
        </w:rPr>
        <w:t xml:space="preserve"> </w:t>
      </w:r>
      <w:proofErr w:type="spellStart"/>
      <w:r w:rsidR="003A7447" w:rsidRPr="0008255A">
        <w:rPr>
          <w:rFonts w:ascii="Times New Roman" w:hAnsi="Times New Roman" w:cs="Times New Roman"/>
          <w:bCs/>
          <w:color w:val="000000" w:themeColor="text1"/>
        </w:rPr>
        <w:t>prin</w:t>
      </w:r>
      <w:proofErr w:type="spellEnd"/>
      <w:r w:rsidR="003A7447" w:rsidRPr="0008255A">
        <w:rPr>
          <w:rFonts w:ascii="Times New Roman" w:hAnsi="Times New Roman" w:cs="Times New Roman"/>
          <w:b/>
          <w:color w:val="000000" w:themeColor="text1"/>
        </w:rPr>
        <w:t xml:space="preserve"> </w:t>
      </w:r>
      <w:proofErr w:type="spellStart"/>
      <w:r w:rsidR="003A7447" w:rsidRPr="0008255A">
        <w:rPr>
          <w:rFonts w:ascii="Times New Roman" w:hAnsi="Times New Roman" w:cs="Times New Roman"/>
          <w:b/>
          <w:color w:val="000000" w:themeColor="text1"/>
        </w:rPr>
        <w:t>Planul</w:t>
      </w:r>
      <w:proofErr w:type="spellEnd"/>
      <w:r w:rsidR="00A33610" w:rsidRPr="0008255A">
        <w:rPr>
          <w:rFonts w:ascii="Times New Roman" w:hAnsi="Times New Roman" w:cs="Times New Roman"/>
          <w:b/>
          <w:color w:val="000000" w:themeColor="text1"/>
        </w:rPr>
        <w:t xml:space="preserve"> National</w:t>
      </w:r>
      <w:r w:rsidR="003A7447" w:rsidRPr="0008255A">
        <w:rPr>
          <w:rFonts w:ascii="Times New Roman" w:hAnsi="Times New Roman" w:cs="Times New Roman"/>
          <w:b/>
          <w:color w:val="000000" w:themeColor="text1"/>
        </w:rPr>
        <w:t xml:space="preserve"> de </w:t>
      </w:r>
      <w:proofErr w:type="spellStart"/>
      <w:r w:rsidR="003A7447" w:rsidRPr="0008255A">
        <w:rPr>
          <w:rFonts w:ascii="Times New Roman" w:hAnsi="Times New Roman" w:cs="Times New Roman"/>
          <w:b/>
          <w:color w:val="000000" w:themeColor="text1"/>
        </w:rPr>
        <w:t>Redresare</w:t>
      </w:r>
      <w:proofErr w:type="spellEnd"/>
      <w:r w:rsidR="003A7447" w:rsidRPr="0008255A">
        <w:rPr>
          <w:rFonts w:ascii="Times New Roman" w:hAnsi="Times New Roman" w:cs="Times New Roman"/>
          <w:b/>
          <w:color w:val="000000" w:themeColor="text1"/>
        </w:rPr>
        <w:t xml:space="preserve"> </w:t>
      </w:r>
      <w:proofErr w:type="spellStart"/>
      <w:r w:rsidR="003A7447" w:rsidRPr="0008255A">
        <w:rPr>
          <w:rFonts w:ascii="Times New Roman" w:hAnsi="Times New Roman" w:cs="Times New Roman"/>
          <w:b/>
          <w:color w:val="000000" w:themeColor="text1"/>
        </w:rPr>
        <w:t>si</w:t>
      </w:r>
      <w:proofErr w:type="spellEnd"/>
      <w:r w:rsidR="003A7447" w:rsidRPr="0008255A">
        <w:rPr>
          <w:rFonts w:ascii="Times New Roman" w:hAnsi="Times New Roman" w:cs="Times New Roman"/>
          <w:b/>
          <w:color w:val="000000" w:themeColor="text1"/>
        </w:rPr>
        <w:t xml:space="preserve"> </w:t>
      </w:r>
      <w:proofErr w:type="spellStart"/>
      <w:r w:rsidR="003A7447" w:rsidRPr="0008255A">
        <w:rPr>
          <w:rFonts w:ascii="Times New Roman" w:hAnsi="Times New Roman" w:cs="Times New Roman"/>
          <w:b/>
          <w:color w:val="000000" w:themeColor="text1"/>
        </w:rPr>
        <w:t>Rezilienta</w:t>
      </w:r>
      <w:proofErr w:type="spellEnd"/>
      <w:r w:rsidR="003A7447" w:rsidRPr="0008255A">
        <w:rPr>
          <w:rFonts w:ascii="Times New Roman" w:hAnsi="Times New Roman" w:cs="Times New Roman"/>
          <w:b/>
          <w:color w:val="000000" w:themeColor="text1"/>
        </w:rPr>
        <w:t xml:space="preserve">, </w:t>
      </w:r>
      <w:proofErr w:type="spellStart"/>
      <w:r w:rsidR="003A7447" w:rsidRPr="0008255A">
        <w:rPr>
          <w:rFonts w:ascii="Times New Roman" w:hAnsi="Times New Roman" w:cs="Times New Roman"/>
          <w:bCs/>
          <w:color w:val="000000" w:themeColor="text1"/>
        </w:rPr>
        <w:t>apel</w:t>
      </w:r>
      <w:proofErr w:type="spellEnd"/>
      <w:r w:rsidR="003A7447" w:rsidRPr="0008255A">
        <w:rPr>
          <w:rFonts w:ascii="Times New Roman" w:hAnsi="Times New Roman" w:cs="Times New Roman"/>
          <w:bCs/>
          <w:color w:val="000000" w:themeColor="text1"/>
        </w:rPr>
        <w:t xml:space="preserve"> nr. PNRR/2022/C3/S/I.1.A</w:t>
      </w:r>
      <w:r w:rsidR="00540F44" w:rsidRPr="0008255A">
        <w:rPr>
          <w:rFonts w:ascii="Times New Roman" w:hAnsi="Times New Roman" w:cs="Times New Roman"/>
          <w:bCs/>
          <w:color w:val="000000" w:themeColor="text1"/>
        </w:rPr>
        <w:t>,</w:t>
      </w:r>
      <w:r w:rsidR="00540F44" w:rsidRPr="0008255A">
        <w:rPr>
          <w:rFonts w:ascii="Times New Roman" w:hAnsi="Times New Roman" w:cs="Times New Roman"/>
          <w:b/>
          <w:color w:val="000000" w:themeColor="text1"/>
        </w:rPr>
        <w:t xml:space="preserve"> </w:t>
      </w:r>
      <w:proofErr w:type="spellStart"/>
      <w:r w:rsidR="00F93A3B" w:rsidRPr="0008255A">
        <w:rPr>
          <w:rFonts w:ascii="Times New Roman" w:hAnsi="Times New Roman" w:cs="Times New Roman"/>
          <w:color w:val="000000" w:themeColor="text1"/>
        </w:rPr>
        <w:t>aferent</w:t>
      </w:r>
      <w:proofErr w:type="spellEnd"/>
      <w:r w:rsidR="00EC2B4F" w:rsidRPr="0008255A">
        <w:rPr>
          <w:rFonts w:ascii="Times New Roman" w:hAnsi="Times New Roman" w:cs="Times New Roman"/>
          <w:color w:val="000000" w:themeColor="text1"/>
        </w:rPr>
        <w:t xml:space="preserve"> </w:t>
      </w:r>
      <w:proofErr w:type="spellStart"/>
      <w:r w:rsidR="00714B3B" w:rsidRPr="0008255A">
        <w:rPr>
          <w:rFonts w:ascii="Times New Roman" w:hAnsi="Times New Roman" w:cs="Times New Roman"/>
          <w:color w:val="000000" w:themeColor="text1"/>
        </w:rPr>
        <w:t>proiectul</w:t>
      </w:r>
      <w:r w:rsidR="00F93A3B" w:rsidRPr="0008255A">
        <w:rPr>
          <w:rFonts w:ascii="Times New Roman" w:hAnsi="Times New Roman" w:cs="Times New Roman"/>
          <w:color w:val="000000" w:themeColor="text1"/>
        </w:rPr>
        <w:t>ui</w:t>
      </w:r>
      <w:proofErr w:type="spellEnd"/>
      <w:r w:rsidR="00714B3B" w:rsidRPr="0008255A">
        <w:rPr>
          <w:rFonts w:ascii="Times New Roman" w:hAnsi="Times New Roman" w:cs="Times New Roman"/>
          <w:color w:val="000000" w:themeColor="text1"/>
        </w:rPr>
        <w:t xml:space="preserve"> </w:t>
      </w:r>
      <w:r w:rsidR="00A671D3" w:rsidRPr="0008255A">
        <w:rPr>
          <w:rFonts w:ascii="Times New Roman" w:hAnsi="Times New Roman" w:cs="Times New Roman"/>
          <w:b/>
          <w:bCs/>
          <w:iCs/>
        </w:rPr>
        <w:t>„</w:t>
      </w:r>
      <w:proofErr w:type="spellStart"/>
      <w:r w:rsidR="00A671D3">
        <w:rPr>
          <w:rFonts w:ascii="Times New Roman" w:hAnsi="Times New Roman" w:cs="Times New Roman"/>
          <w:b/>
          <w:bCs/>
          <w:iCs/>
        </w:rPr>
        <w:t>Î</w:t>
      </w:r>
      <w:r w:rsidR="00A671D3" w:rsidRPr="0008255A">
        <w:rPr>
          <w:rFonts w:ascii="Times New Roman" w:hAnsi="Times New Roman" w:cs="Times New Roman"/>
          <w:b/>
          <w:bCs/>
          <w:iCs/>
        </w:rPr>
        <w:t>nfiin</w:t>
      </w:r>
      <w:r w:rsidR="00A671D3">
        <w:rPr>
          <w:rFonts w:ascii="Times New Roman" w:hAnsi="Times New Roman" w:cs="Times New Roman"/>
          <w:b/>
          <w:bCs/>
          <w:iCs/>
        </w:rPr>
        <w:t>ț</w:t>
      </w:r>
      <w:r w:rsidR="00A671D3" w:rsidRPr="0008255A">
        <w:rPr>
          <w:rFonts w:ascii="Times New Roman" w:hAnsi="Times New Roman" w:cs="Times New Roman"/>
          <w:b/>
          <w:bCs/>
          <w:iCs/>
        </w:rPr>
        <w:t>area</w:t>
      </w:r>
      <w:proofErr w:type="spellEnd"/>
      <w:r w:rsidR="00A671D3" w:rsidRPr="0008255A">
        <w:rPr>
          <w:rFonts w:ascii="Times New Roman" w:hAnsi="Times New Roman" w:cs="Times New Roman"/>
          <w:b/>
          <w:bCs/>
          <w:iCs/>
        </w:rPr>
        <w:t xml:space="preserve"> </w:t>
      </w:r>
      <w:proofErr w:type="spellStart"/>
      <w:r w:rsidR="00A671D3" w:rsidRPr="0008255A">
        <w:rPr>
          <w:rFonts w:ascii="Times New Roman" w:hAnsi="Times New Roman" w:cs="Times New Roman"/>
          <w:b/>
          <w:bCs/>
          <w:iCs/>
        </w:rPr>
        <w:t>unui</w:t>
      </w:r>
      <w:proofErr w:type="spellEnd"/>
      <w:r w:rsidR="00A671D3" w:rsidRPr="0008255A">
        <w:rPr>
          <w:rFonts w:ascii="Times New Roman" w:hAnsi="Times New Roman" w:cs="Times New Roman"/>
          <w:b/>
          <w:bCs/>
          <w:iCs/>
        </w:rPr>
        <w:t xml:space="preserve"> </w:t>
      </w:r>
      <w:proofErr w:type="spellStart"/>
      <w:r w:rsidR="00A671D3" w:rsidRPr="0008255A">
        <w:rPr>
          <w:rFonts w:ascii="Times New Roman" w:hAnsi="Times New Roman" w:cs="Times New Roman"/>
          <w:b/>
          <w:bCs/>
          <w:iCs/>
        </w:rPr>
        <w:t>centru</w:t>
      </w:r>
      <w:proofErr w:type="spellEnd"/>
      <w:r w:rsidR="00A671D3" w:rsidRPr="0008255A">
        <w:rPr>
          <w:rFonts w:ascii="Times New Roman" w:hAnsi="Times New Roman" w:cs="Times New Roman"/>
          <w:b/>
          <w:bCs/>
          <w:iCs/>
        </w:rPr>
        <w:t xml:space="preserve"> de </w:t>
      </w:r>
      <w:proofErr w:type="spellStart"/>
      <w:r w:rsidR="00A671D3" w:rsidRPr="0008255A">
        <w:rPr>
          <w:rFonts w:ascii="Times New Roman" w:hAnsi="Times New Roman" w:cs="Times New Roman"/>
          <w:b/>
          <w:bCs/>
          <w:iCs/>
        </w:rPr>
        <w:t>colectare</w:t>
      </w:r>
      <w:proofErr w:type="spellEnd"/>
      <w:r w:rsidR="00A671D3" w:rsidRPr="0008255A">
        <w:rPr>
          <w:rFonts w:ascii="Times New Roman" w:hAnsi="Times New Roman" w:cs="Times New Roman"/>
          <w:b/>
          <w:bCs/>
          <w:iCs/>
        </w:rPr>
        <w:t xml:space="preserve"> </w:t>
      </w:r>
      <w:proofErr w:type="spellStart"/>
      <w:r w:rsidR="00A671D3" w:rsidRPr="0008255A">
        <w:rPr>
          <w:rFonts w:ascii="Times New Roman" w:hAnsi="Times New Roman" w:cs="Times New Roman"/>
          <w:b/>
          <w:bCs/>
          <w:iCs/>
        </w:rPr>
        <w:t>prin</w:t>
      </w:r>
      <w:proofErr w:type="spellEnd"/>
      <w:r w:rsidR="00A671D3" w:rsidRPr="0008255A">
        <w:rPr>
          <w:rFonts w:ascii="Times New Roman" w:hAnsi="Times New Roman" w:cs="Times New Roman"/>
          <w:b/>
          <w:bCs/>
          <w:iCs/>
        </w:rPr>
        <w:t xml:space="preserve"> </w:t>
      </w:r>
      <w:proofErr w:type="spellStart"/>
      <w:r w:rsidR="00A671D3" w:rsidRPr="0008255A">
        <w:rPr>
          <w:rFonts w:ascii="Times New Roman" w:hAnsi="Times New Roman" w:cs="Times New Roman"/>
          <w:b/>
          <w:bCs/>
          <w:iCs/>
        </w:rPr>
        <w:t>aport</w:t>
      </w:r>
      <w:proofErr w:type="spellEnd"/>
      <w:r w:rsidR="00A671D3" w:rsidRPr="0008255A">
        <w:rPr>
          <w:rFonts w:ascii="Times New Roman" w:hAnsi="Times New Roman" w:cs="Times New Roman"/>
          <w:b/>
          <w:bCs/>
          <w:iCs/>
        </w:rPr>
        <w:t xml:space="preserve"> </w:t>
      </w:r>
      <w:proofErr w:type="spellStart"/>
      <w:r w:rsidR="00A671D3" w:rsidRPr="0008255A">
        <w:rPr>
          <w:rFonts w:ascii="Times New Roman" w:hAnsi="Times New Roman" w:cs="Times New Roman"/>
          <w:b/>
          <w:bCs/>
          <w:iCs/>
        </w:rPr>
        <w:t>voluntar</w:t>
      </w:r>
      <w:proofErr w:type="spellEnd"/>
      <w:r w:rsidR="00A671D3" w:rsidRPr="0008255A">
        <w:rPr>
          <w:rFonts w:ascii="Times New Roman" w:hAnsi="Times New Roman" w:cs="Times New Roman"/>
          <w:b/>
          <w:bCs/>
          <w:iCs/>
        </w:rPr>
        <w:t xml:space="preserve"> </w:t>
      </w:r>
      <w:proofErr w:type="spellStart"/>
      <w:r w:rsidR="00A671D3">
        <w:rPr>
          <w:rFonts w:ascii="Times New Roman" w:hAnsi="Times New Roman" w:cs="Times New Roman"/>
          <w:b/>
          <w:bCs/>
          <w:iCs/>
        </w:rPr>
        <w:t>î</w:t>
      </w:r>
      <w:r w:rsidR="00A671D3" w:rsidRPr="0008255A">
        <w:rPr>
          <w:rFonts w:ascii="Times New Roman" w:hAnsi="Times New Roman" w:cs="Times New Roman"/>
          <w:b/>
          <w:bCs/>
          <w:iCs/>
        </w:rPr>
        <w:t>n</w:t>
      </w:r>
      <w:proofErr w:type="spellEnd"/>
      <w:r w:rsidR="00A671D3" w:rsidRPr="0008255A">
        <w:rPr>
          <w:rFonts w:ascii="Times New Roman" w:hAnsi="Times New Roman" w:cs="Times New Roman"/>
          <w:b/>
          <w:bCs/>
          <w:iCs/>
        </w:rPr>
        <w:t xml:space="preserve"> </w:t>
      </w:r>
      <w:proofErr w:type="spellStart"/>
      <w:r w:rsidR="00A671D3" w:rsidRPr="0008255A">
        <w:rPr>
          <w:rFonts w:ascii="Times New Roman" w:hAnsi="Times New Roman" w:cs="Times New Roman"/>
          <w:b/>
          <w:bCs/>
          <w:iCs/>
        </w:rPr>
        <w:t>municipiul</w:t>
      </w:r>
      <w:proofErr w:type="spellEnd"/>
      <w:r w:rsidR="00A671D3" w:rsidRPr="0008255A">
        <w:rPr>
          <w:rFonts w:ascii="Times New Roman" w:hAnsi="Times New Roman" w:cs="Times New Roman"/>
          <w:b/>
          <w:bCs/>
          <w:iCs/>
        </w:rPr>
        <w:t xml:space="preserve"> Vulcan, </w:t>
      </w:r>
      <w:proofErr w:type="spellStart"/>
      <w:r w:rsidR="00A671D3" w:rsidRPr="0008255A">
        <w:rPr>
          <w:rFonts w:ascii="Times New Roman" w:hAnsi="Times New Roman" w:cs="Times New Roman"/>
          <w:b/>
          <w:bCs/>
          <w:iCs/>
        </w:rPr>
        <w:t>jude</w:t>
      </w:r>
      <w:r w:rsidR="00A671D3">
        <w:rPr>
          <w:rFonts w:ascii="Times New Roman" w:hAnsi="Times New Roman" w:cs="Times New Roman"/>
          <w:b/>
          <w:bCs/>
          <w:iCs/>
        </w:rPr>
        <w:t>ț</w:t>
      </w:r>
      <w:r w:rsidR="00A671D3" w:rsidRPr="0008255A">
        <w:rPr>
          <w:rFonts w:ascii="Times New Roman" w:hAnsi="Times New Roman" w:cs="Times New Roman"/>
          <w:b/>
          <w:bCs/>
          <w:iCs/>
        </w:rPr>
        <w:t>ul</w:t>
      </w:r>
      <w:proofErr w:type="spellEnd"/>
      <w:r w:rsidR="00A671D3" w:rsidRPr="0008255A">
        <w:rPr>
          <w:rFonts w:ascii="Times New Roman" w:hAnsi="Times New Roman" w:cs="Times New Roman"/>
          <w:b/>
          <w:bCs/>
          <w:iCs/>
        </w:rPr>
        <w:t xml:space="preserve"> Hunedoara</w:t>
      </w:r>
      <w:proofErr w:type="gramStart"/>
      <w:r w:rsidR="00A671D3" w:rsidRPr="0008255A">
        <w:rPr>
          <w:rFonts w:ascii="Times New Roman" w:hAnsi="Times New Roman" w:cs="Times New Roman"/>
          <w:b/>
          <w:bCs/>
          <w:iCs/>
        </w:rPr>
        <w:t>”</w:t>
      </w:r>
      <w:r w:rsidR="00F93A3B" w:rsidRPr="0008255A">
        <w:rPr>
          <w:rFonts w:ascii="Times New Roman" w:hAnsi="Times New Roman" w:cs="Times New Roman"/>
          <w:b/>
          <w:color w:val="333333"/>
          <w:shd w:val="clear" w:color="auto" w:fill="FFFFFF"/>
        </w:rPr>
        <w:t xml:space="preserve">, </w:t>
      </w:r>
      <w:r w:rsidR="003A7447" w:rsidRPr="0008255A">
        <w:rPr>
          <w:rFonts w:ascii="Times New Roman" w:hAnsi="Times New Roman" w:cs="Times New Roman"/>
          <w:b/>
          <w:color w:val="333333"/>
          <w:shd w:val="clear" w:color="auto" w:fill="FFFFFF"/>
        </w:rPr>
        <w:t xml:space="preserve"> </w:t>
      </w:r>
      <w:r w:rsidR="003A7447" w:rsidRPr="0008255A">
        <w:rPr>
          <w:rFonts w:ascii="Times New Roman" w:hAnsi="Times New Roman" w:cs="Times New Roman"/>
          <w:color w:val="202429"/>
          <w:lang w:eastAsia="en-GB"/>
        </w:rPr>
        <w:t>cod</w:t>
      </w:r>
      <w:proofErr w:type="gramEnd"/>
      <w:r w:rsidR="003A7447" w:rsidRPr="0008255A">
        <w:rPr>
          <w:rFonts w:ascii="Times New Roman" w:hAnsi="Times New Roman" w:cs="Times New Roman"/>
          <w:color w:val="202429"/>
          <w:lang w:eastAsia="en-GB"/>
        </w:rPr>
        <w:t xml:space="preserve"> </w:t>
      </w:r>
      <w:proofErr w:type="spellStart"/>
      <w:r w:rsidR="003A7447" w:rsidRPr="0008255A">
        <w:rPr>
          <w:rFonts w:ascii="Times New Roman" w:hAnsi="Times New Roman" w:cs="Times New Roman"/>
          <w:color w:val="202429"/>
          <w:lang w:eastAsia="en-GB"/>
        </w:rPr>
        <w:t>proiect</w:t>
      </w:r>
      <w:proofErr w:type="spellEnd"/>
      <w:r w:rsidR="003A7447" w:rsidRPr="0008255A">
        <w:rPr>
          <w:rFonts w:ascii="Times New Roman" w:hAnsi="Times New Roman" w:cs="Times New Roman"/>
          <w:color w:val="202429"/>
          <w:lang w:eastAsia="en-GB"/>
        </w:rPr>
        <w:t xml:space="preserve"> C3I1A0122000289</w:t>
      </w:r>
      <w:r w:rsidR="00C50900" w:rsidRPr="0008255A">
        <w:rPr>
          <w:rFonts w:ascii="Times New Roman" w:hAnsi="Times New Roman" w:cs="Times New Roman"/>
          <w:bCs/>
          <w:color w:val="000000" w:themeColor="text1"/>
          <w:shd w:val="clear" w:color="auto" w:fill="FFFFFF"/>
        </w:rPr>
        <w:t>;</w:t>
      </w:r>
    </w:p>
    <w:p w14:paraId="71BC7DB3" w14:textId="6445F395" w:rsidR="00A33610" w:rsidRPr="0008255A" w:rsidRDefault="00A33610" w:rsidP="003A7447">
      <w:pPr>
        <w:pStyle w:val="Default"/>
        <w:jc w:val="both"/>
        <w:rPr>
          <w:rFonts w:ascii="Times New Roman" w:hAnsi="Times New Roman" w:cs="Times New Roman"/>
          <w:lang w:eastAsia="en-GB"/>
        </w:rPr>
      </w:pPr>
      <w:r w:rsidRPr="0008255A">
        <w:rPr>
          <w:rFonts w:ascii="Times New Roman" w:hAnsi="Times New Roman" w:cs="Times New Roman"/>
          <w:bCs/>
          <w:color w:val="000000" w:themeColor="text1"/>
          <w:shd w:val="clear" w:color="auto" w:fill="FFFFFF"/>
        </w:rPr>
        <w:tab/>
      </w:r>
      <w:proofErr w:type="spellStart"/>
      <w:r w:rsidRPr="0008255A">
        <w:rPr>
          <w:rFonts w:ascii="Times New Roman" w:hAnsi="Times New Roman" w:cs="Times New Roman"/>
          <w:bCs/>
          <w:color w:val="000000" w:themeColor="text1"/>
          <w:shd w:val="clear" w:color="auto" w:fill="FFFFFF"/>
        </w:rPr>
        <w:t>Av</w:t>
      </w:r>
      <w:r w:rsidR="00FE76C0">
        <w:rPr>
          <w:rFonts w:ascii="Times New Roman" w:hAnsi="Times New Roman" w:cs="Times New Roman"/>
          <w:bCs/>
          <w:color w:val="000000" w:themeColor="text1"/>
          <w:shd w:val="clear" w:color="auto" w:fill="FFFFFF"/>
        </w:rPr>
        <w:t>â</w:t>
      </w:r>
      <w:r w:rsidRPr="0008255A">
        <w:rPr>
          <w:rFonts w:ascii="Times New Roman" w:hAnsi="Times New Roman" w:cs="Times New Roman"/>
          <w:bCs/>
          <w:color w:val="000000" w:themeColor="text1"/>
          <w:shd w:val="clear" w:color="auto" w:fill="FFFFFF"/>
        </w:rPr>
        <w:t>nd</w:t>
      </w:r>
      <w:proofErr w:type="spellEnd"/>
      <w:r w:rsidRPr="0008255A">
        <w:rPr>
          <w:rFonts w:ascii="Times New Roman" w:hAnsi="Times New Roman" w:cs="Times New Roman"/>
          <w:bCs/>
          <w:color w:val="000000" w:themeColor="text1"/>
          <w:shd w:val="clear" w:color="auto" w:fill="FFFFFF"/>
        </w:rPr>
        <w:t xml:space="preserve"> </w:t>
      </w:r>
      <w:proofErr w:type="spellStart"/>
      <w:r w:rsidR="00FE76C0">
        <w:rPr>
          <w:rFonts w:ascii="Times New Roman" w:hAnsi="Times New Roman" w:cs="Times New Roman"/>
          <w:bCs/>
          <w:color w:val="000000" w:themeColor="text1"/>
          <w:shd w:val="clear" w:color="auto" w:fill="FFFFFF"/>
        </w:rPr>
        <w:t>î</w:t>
      </w:r>
      <w:r w:rsidRPr="0008255A">
        <w:rPr>
          <w:rFonts w:ascii="Times New Roman" w:hAnsi="Times New Roman" w:cs="Times New Roman"/>
          <w:bCs/>
          <w:color w:val="000000" w:themeColor="text1"/>
          <w:shd w:val="clear" w:color="auto" w:fill="FFFFFF"/>
        </w:rPr>
        <w:t>n</w:t>
      </w:r>
      <w:proofErr w:type="spellEnd"/>
      <w:r w:rsidRPr="0008255A">
        <w:rPr>
          <w:rFonts w:ascii="Times New Roman" w:hAnsi="Times New Roman" w:cs="Times New Roman"/>
          <w:bCs/>
          <w:color w:val="000000" w:themeColor="text1"/>
          <w:shd w:val="clear" w:color="auto" w:fill="FFFFFF"/>
        </w:rPr>
        <w:t xml:space="preserve"> </w:t>
      </w:r>
      <w:proofErr w:type="spellStart"/>
      <w:r w:rsidRPr="0008255A">
        <w:rPr>
          <w:rFonts w:ascii="Times New Roman" w:hAnsi="Times New Roman" w:cs="Times New Roman"/>
          <w:bCs/>
          <w:color w:val="000000" w:themeColor="text1"/>
          <w:shd w:val="clear" w:color="auto" w:fill="FFFFFF"/>
        </w:rPr>
        <w:t>vedere</w:t>
      </w:r>
      <w:proofErr w:type="spellEnd"/>
      <w:r w:rsidRPr="0008255A">
        <w:rPr>
          <w:rFonts w:ascii="Times New Roman" w:hAnsi="Times New Roman" w:cs="Times New Roman"/>
          <w:bCs/>
          <w:color w:val="000000" w:themeColor="text1"/>
          <w:shd w:val="clear" w:color="auto" w:fill="FFFFFF"/>
        </w:rPr>
        <w:t>:</w:t>
      </w:r>
    </w:p>
    <w:p w14:paraId="1D5341BF" w14:textId="3BE6655E" w:rsidR="00151B53" w:rsidRPr="0008255A" w:rsidRDefault="00151B53" w:rsidP="00667F0C">
      <w:pPr>
        <w:ind w:left="-450" w:firstLine="720"/>
        <w:jc w:val="both"/>
        <w:rPr>
          <w:rStyle w:val="do1"/>
          <w:b w:val="0"/>
          <w:bCs w:val="0"/>
          <w:sz w:val="24"/>
          <w:szCs w:val="24"/>
        </w:rPr>
      </w:pPr>
      <w:r w:rsidRPr="0008255A">
        <w:rPr>
          <w:rStyle w:val="do1"/>
          <w:b w:val="0"/>
          <w:bCs w:val="0"/>
          <w:sz w:val="24"/>
          <w:szCs w:val="24"/>
        </w:rPr>
        <w:t>- Prevederile din O.U.G. nr. 124 din 13 decembrie 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p w14:paraId="717E0A38" w14:textId="77777777" w:rsidR="00151B53" w:rsidRPr="0008255A" w:rsidRDefault="00151B53" w:rsidP="00667F0C">
      <w:pPr>
        <w:ind w:left="-450" w:firstLine="1170"/>
        <w:jc w:val="both"/>
        <w:rPr>
          <w:rStyle w:val="do1"/>
          <w:b w:val="0"/>
          <w:bCs w:val="0"/>
          <w:sz w:val="24"/>
          <w:szCs w:val="24"/>
        </w:rPr>
      </w:pPr>
      <w:r w:rsidRPr="0008255A">
        <w:rPr>
          <w:rStyle w:val="do1"/>
          <w:b w:val="0"/>
          <w:bCs w:val="0"/>
          <w:sz w:val="24"/>
          <w:szCs w:val="24"/>
        </w:rPr>
        <w:t>- Prevederile Ghidului specific privind regulile și condițiile de accesare a fondurilor europene aferente Planului național de redresare și reziliență în cadrul apelului de proiecte PNRR/2022/C3/S/I.1.A, pentru subinvestiția I1.a. „Înființarea de centre de colectare prin aport voluntar”, investiția I1. „Dezvoltarea, modernizarea și completarea sistemelor de management integrat al deșeurilor municipale la nivel de județ sau la nivel de orașe/comune”, componenta 3. Managementul deșeurilor, aprobat prin Ordinul Ministerul Mediului, Apelor şi Pădurilor nr. 2367 din 8 septembrie 2022,</w:t>
      </w:r>
    </w:p>
    <w:p w14:paraId="1EDE063E" w14:textId="3E92951F" w:rsidR="00511CD1" w:rsidRPr="0008255A" w:rsidRDefault="00511CD1" w:rsidP="00667F0C">
      <w:pPr>
        <w:autoSpaceDE w:val="0"/>
        <w:autoSpaceDN w:val="0"/>
        <w:adjustRightInd w:val="0"/>
        <w:spacing w:line="24" w:lineRule="atLeast"/>
        <w:ind w:left="-450"/>
        <w:jc w:val="both"/>
        <w:rPr>
          <w:color w:val="000000" w:themeColor="text1"/>
        </w:rPr>
      </w:pPr>
      <w:r w:rsidRPr="0008255A">
        <w:rPr>
          <w:color w:val="000000" w:themeColor="text1"/>
        </w:rPr>
        <w:tab/>
      </w:r>
      <w:r w:rsidR="005D6B88" w:rsidRPr="0008255A">
        <w:rPr>
          <w:color w:val="000000" w:themeColor="text1"/>
        </w:rPr>
        <w:t>În baza prevederilor art. 45, alin. 1) din Legea  nr. 273/2006 privind finanţele publice locale, cu modificările şi completările ulterioare</w:t>
      </w:r>
      <w:r w:rsidR="0011724F" w:rsidRPr="0008255A">
        <w:rPr>
          <w:color w:val="000000" w:themeColor="text1"/>
        </w:rPr>
        <w:t xml:space="preserve"> </w:t>
      </w:r>
      <w:r w:rsidR="00830D7C" w:rsidRPr="0008255A">
        <w:rPr>
          <w:color w:val="000000" w:themeColor="text1"/>
        </w:rPr>
        <w:t>;</w:t>
      </w:r>
      <w:r w:rsidRPr="0008255A">
        <w:rPr>
          <w:color w:val="000000" w:themeColor="text1"/>
        </w:rPr>
        <w:tab/>
      </w:r>
    </w:p>
    <w:p w14:paraId="45108E5F" w14:textId="77777777" w:rsidR="002C0E99" w:rsidRDefault="002C0E99" w:rsidP="00667F0C">
      <w:pPr>
        <w:ind w:left="-360"/>
        <w:jc w:val="both"/>
        <w:rPr>
          <w:color w:val="000000" w:themeColor="text1"/>
        </w:rPr>
      </w:pPr>
    </w:p>
    <w:p w14:paraId="5DB1AE60" w14:textId="77777777" w:rsidR="002C0E99" w:rsidRDefault="002C0E99" w:rsidP="00667F0C">
      <w:pPr>
        <w:ind w:left="-360"/>
        <w:jc w:val="both"/>
        <w:rPr>
          <w:color w:val="000000" w:themeColor="text1"/>
        </w:rPr>
      </w:pPr>
    </w:p>
    <w:p w14:paraId="10C13313" w14:textId="77777777" w:rsidR="002C0E99" w:rsidRDefault="002C0E99" w:rsidP="00667F0C">
      <w:pPr>
        <w:ind w:left="-360"/>
        <w:jc w:val="both"/>
        <w:rPr>
          <w:color w:val="000000" w:themeColor="text1"/>
        </w:rPr>
      </w:pPr>
    </w:p>
    <w:p w14:paraId="18A1823A" w14:textId="77777777" w:rsidR="002C0E99" w:rsidRDefault="002C0E99" w:rsidP="00667F0C">
      <w:pPr>
        <w:ind w:left="-360"/>
        <w:jc w:val="both"/>
        <w:rPr>
          <w:color w:val="000000" w:themeColor="text1"/>
        </w:rPr>
      </w:pPr>
    </w:p>
    <w:p w14:paraId="3462262C" w14:textId="77777777" w:rsidR="002C0E99" w:rsidRDefault="002C0E99" w:rsidP="00667F0C">
      <w:pPr>
        <w:ind w:left="-360"/>
        <w:jc w:val="both"/>
        <w:rPr>
          <w:color w:val="000000" w:themeColor="text1"/>
        </w:rPr>
      </w:pPr>
    </w:p>
    <w:p w14:paraId="45F229E2" w14:textId="77777777" w:rsidR="002C0E99" w:rsidRDefault="002C0E99" w:rsidP="00667F0C">
      <w:pPr>
        <w:ind w:left="-360"/>
        <w:jc w:val="both"/>
        <w:rPr>
          <w:color w:val="000000" w:themeColor="text1"/>
        </w:rPr>
      </w:pPr>
    </w:p>
    <w:p w14:paraId="35923186" w14:textId="77777777" w:rsidR="002C0E99" w:rsidRDefault="002C0E99" w:rsidP="00667F0C">
      <w:pPr>
        <w:ind w:left="-360"/>
        <w:jc w:val="both"/>
        <w:rPr>
          <w:color w:val="000000" w:themeColor="text1"/>
        </w:rPr>
      </w:pPr>
    </w:p>
    <w:p w14:paraId="65FEF362" w14:textId="77777777" w:rsidR="002C0E99" w:rsidRDefault="002C0E99" w:rsidP="00667F0C">
      <w:pPr>
        <w:ind w:left="-360"/>
        <w:jc w:val="both"/>
        <w:rPr>
          <w:color w:val="000000" w:themeColor="text1"/>
        </w:rPr>
      </w:pPr>
    </w:p>
    <w:p w14:paraId="29B7264E" w14:textId="77777777" w:rsidR="002C0E99" w:rsidRDefault="002C0E99" w:rsidP="00667F0C">
      <w:pPr>
        <w:ind w:left="-360"/>
        <w:jc w:val="both"/>
        <w:rPr>
          <w:color w:val="000000" w:themeColor="text1"/>
        </w:rPr>
      </w:pPr>
    </w:p>
    <w:p w14:paraId="072C9116" w14:textId="77777777" w:rsidR="002C0E99" w:rsidRDefault="002C0E99" w:rsidP="00667F0C">
      <w:pPr>
        <w:ind w:left="-360"/>
        <w:jc w:val="both"/>
        <w:rPr>
          <w:color w:val="000000" w:themeColor="text1"/>
        </w:rPr>
      </w:pPr>
    </w:p>
    <w:p w14:paraId="08A7FFB3" w14:textId="77777777" w:rsidR="002C0E99" w:rsidRDefault="002C0E99" w:rsidP="00667F0C">
      <w:pPr>
        <w:ind w:left="-360"/>
        <w:jc w:val="both"/>
        <w:rPr>
          <w:color w:val="000000" w:themeColor="text1"/>
        </w:rPr>
      </w:pPr>
    </w:p>
    <w:p w14:paraId="6AC388F2" w14:textId="77777777" w:rsidR="002C0E99" w:rsidRDefault="002C0E99" w:rsidP="00667F0C">
      <w:pPr>
        <w:ind w:left="-360"/>
        <w:jc w:val="both"/>
        <w:rPr>
          <w:color w:val="000000" w:themeColor="text1"/>
        </w:rPr>
      </w:pPr>
    </w:p>
    <w:p w14:paraId="46A229D4" w14:textId="30092B01" w:rsidR="00830D7C" w:rsidRPr="0008255A" w:rsidRDefault="00511CD1" w:rsidP="00667F0C">
      <w:pPr>
        <w:ind w:left="-360"/>
        <w:jc w:val="both"/>
        <w:rPr>
          <w:color w:val="000000" w:themeColor="text1"/>
        </w:rPr>
      </w:pPr>
      <w:r w:rsidRPr="0008255A">
        <w:rPr>
          <w:color w:val="000000" w:themeColor="text1"/>
        </w:rPr>
        <w:tab/>
      </w:r>
      <w:r w:rsidR="00830D7C" w:rsidRPr="0008255A">
        <w:rPr>
          <w:color w:val="000000" w:themeColor="text1"/>
        </w:rPr>
        <w:t>În conformitate cu prevederile art. 129, alin.(4) lit d), art. 196 alin 1), lit. a) si ale art 243, alin. (1),  lit. a) din O.U.G nr. 57 /2019 privind Codul Administrativ</w:t>
      </w:r>
      <w:r w:rsidR="006000BE" w:rsidRPr="0008255A">
        <w:rPr>
          <w:color w:val="000000" w:themeColor="text1"/>
        </w:rPr>
        <w:t xml:space="preserve"> cu modificarile si completarile ulterioare</w:t>
      </w:r>
      <w:r w:rsidR="00830D7C" w:rsidRPr="0008255A">
        <w:rPr>
          <w:color w:val="000000" w:themeColor="text1"/>
        </w:rPr>
        <w:t>;</w:t>
      </w:r>
    </w:p>
    <w:p w14:paraId="5BAB1A0B" w14:textId="5E1D3760" w:rsidR="00672D6D" w:rsidRDefault="00672D6D" w:rsidP="001D3DAE">
      <w:pPr>
        <w:tabs>
          <w:tab w:val="left" w:pos="1410"/>
        </w:tabs>
        <w:spacing w:line="360" w:lineRule="auto"/>
        <w:jc w:val="both"/>
        <w:rPr>
          <w:b/>
          <w:bCs/>
          <w:color w:val="000000" w:themeColor="text1"/>
        </w:rPr>
      </w:pPr>
    </w:p>
    <w:p w14:paraId="4E1301B8" w14:textId="77777777" w:rsidR="003649B7" w:rsidRPr="0008255A" w:rsidRDefault="00BE55E0" w:rsidP="001D3DAE">
      <w:pPr>
        <w:tabs>
          <w:tab w:val="left" w:pos="1410"/>
        </w:tabs>
        <w:spacing w:line="360" w:lineRule="auto"/>
        <w:jc w:val="center"/>
        <w:rPr>
          <w:b/>
          <w:bCs/>
          <w:color w:val="000000" w:themeColor="text1"/>
        </w:rPr>
      </w:pPr>
      <w:r w:rsidRPr="0008255A">
        <w:rPr>
          <w:b/>
          <w:bCs/>
          <w:color w:val="000000" w:themeColor="text1"/>
        </w:rPr>
        <w:t>HOTĂRĂŞTE:</w:t>
      </w:r>
    </w:p>
    <w:p w14:paraId="579C92CB" w14:textId="77777777" w:rsidR="00D01B79" w:rsidRPr="0008255A" w:rsidRDefault="00D01B79" w:rsidP="001D3DAE">
      <w:pPr>
        <w:tabs>
          <w:tab w:val="left" w:pos="1410"/>
        </w:tabs>
        <w:spacing w:line="360" w:lineRule="auto"/>
        <w:jc w:val="center"/>
        <w:rPr>
          <w:b/>
          <w:bCs/>
          <w:color w:val="000000" w:themeColor="text1"/>
        </w:rPr>
      </w:pPr>
    </w:p>
    <w:p w14:paraId="6BF46171" w14:textId="6412A4E7" w:rsidR="00133827" w:rsidRPr="0008255A" w:rsidRDefault="00D01B79" w:rsidP="00133827">
      <w:pPr>
        <w:pStyle w:val="Default"/>
        <w:jc w:val="both"/>
        <w:rPr>
          <w:rFonts w:ascii="Times New Roman" w:hAnsi="Times New Roman" w:cs="Times New Roman"/>
          <w:iCs/>
          <w:lang w:val="ro-RO"/>
        </w:rPr>
      </w:pPr>
      <w:r w:rsidRPr="0008255A">
        <w:rPr>
          <w:rFonts w:ascii="Times New Roman" w:hAnsi="Times New Roman" w:cs="Times New Roman"/>
          <w:b/>
          <w:bCs/>
          <w:color w:val="000000" w:themeColor="text1"/>
        </w:rPr>
        <w:tab/>
        <w:t xml:space="preserve">ART. 1 </w:t>
      </w:r>
      <w:r w:rsidR="00133827" w:rsidRPr="0008255A">
        <w:rPr>
          <w:rFonts w:ascii="Times New Roman" w:hAnsi="Times New Roman" w:cs="Times New Roman"/>
          <w:bCs/>
          <w:iCs/>
          <w:lang w:val="ro-RO"/>
        </w:rPr>
        <w:t>Se aprob</w:t>
      </w:r>
      <w:r w:rsidR="00D65024">
        <w:rPr>
          <w:rFonts w:ascii="Times New Roman" w:hAnsi="Times New Roman" w:cs="Times New Roman"/>
          <w:bCs/>
          <w:iCs/>
          <w:lang w:val="ro-RO"/>
        </w:rPr>
        <w:t>ă</w:t>
      </w:r>
      <w:r w:rsidR="00133827" w:rsidRPr="0008255A">
        <w:rPr>
          <w:rFonts w:ascii="Times New Roman" w:hAnsi="Times New Roman" w:cs="Times New Roman"/>
          <w:bCs/>
          <w:iCs/>
          <w:lang w:val="ro-RO"/>
        </w:rPr>
        <w:t xml:space="preserve"> devizul general actualizat pentru obiectivul de investi</w:t>
      </w:r>
      <w:r w:rsidR="00D65024">
        <w:rPr>
          <w:rFonts w:ascii="Times New Roman" w:hAnsi="Times New Roman" w:cs="Times New Roman"/>
          <w:bCs/>
          <w:iCs/>
          <w:lang w:val="ro-RO"/>
        </w:rPr>
        <w:t>ț</w:t>
      </w:r>
      <w:r w:rsidR="00133827" w:rsidRPr="0008255A">
        <w:rPr>
          <w:rFonts w:ascii="Times New Roman" w:hAnsi="Times New Roman" w:cs="Times New Roman"/>
          <w:bCs/>
          <w:iCs/>
          <w:lang w:val="ro-RO"/>
        </w:rPr>
        <w:t xml:space="preserve">ii </w:t>
      </w:r>
      <w:r w:rsidR="00133827" w:rsidRPr="0008255A">
        <w:rPr>
          <w:rFonts w:ascii="Times New Roman" w:hAnsi="Times New Roman" w:cs="Times New Roman"/>
          <w:b/>
          <w:bCs/>
          <w:iCs/>
        </w:rPr>
        <w:t>„</w:t>
      </w:r>
      <w:proofErr w:type="spellStart"/>
      <w:r w:rsidR="00D65024">
        <w:rPr>
          <w:rFonts w:ascii="Times New Roman" w:hAnsi="Times New Roman" w:cs="Times New Roman"/>
          <w:b/>
          <w:bCs/>
          <w:iCs/>
        </w:rPr>
        <w:t>Î</w:t>
      </w:r>
      <w:r w:rsidR="00133827" w:rsidRPr="0008255A">
        <w:rPr>
          <w:rFonts w:ascii="Times New Roman" w:hAnsi="Times New Roman" w:cs="Times New Roman"/>
          <w:b/>
          <w:bCs/>
          <w:iCs/>
        </w:rPr>
        <w:t>nfiin</w:t>
      </w:r>
      <w:r w:rsidR="00D65024">
        <w:rPr>
          <w:rFonts w:ascii="Times New Roman" w:hAnsi="Times New Roman" w:cs="Times New Roman"/>
          <w:b/>
          <w:bCs/>
          <w:iCs/>
        </w:rPr>
        <w:t>ț</w:t>
      </w:r>
      <w:r w:rsidR="00133827" w:rsidRPr="0008255A">
        <w:rPr>
          <w:rFonts w:ascii="Times New Roman" w:hAnsi="Times New Roman" w:cs="Times New Roman"/>
          <w:b/>
          <w:bCs/>
          <w:iCs/>
        </w:rPr>
        <w:t>area</w:t>
      </w:r>
      <w:proofErr w:type="spellEnd"/>
      <w:r w:rsidR="00133827" w:rsidRPr="0008255A">
        <w:rPr>
          <w:rFonts w:ascii="Times New Roman" w:hAnsi="Times New Roman" w:cs="Times New Roman"/>
          <w:b/>
          <w:bCs/>
          <w:iCs/>
        </w:rPr>
        <w:t xml:space="preserve"> </w:t>
      </w:r>
      <w:proofErr w:type="spellStart"/>
      <w:r w:rsidR="00133827" w:rsidRPr="0008255A">
        <w:rPr>
          <w:rFonts w:ascii="Times New Roman" w:hAnsi="Times New Roman" w:cs="Times New Roman"/>
          <w:b/>
          <w:bCs/>
          <w:iCs/>
        </w:rPr>
        <w:t>unui</w:t>
      </w:r>
      <w:proofErr w:type="spellEnd"/>
      <w:r w:rsidR="00133827" w:rsidRPr="0008255A">
        <w:rPr>
          <w:rFonts w:ascii="Times New Roman" w:hAnsi="Times New Roman" w:cs="Times New Roman"/>
          <w:b/>
          <w:bCs/>
          <w:iCs/>
        </w:rPr>
        <w:t xml:space="preserve"> </w:t>
      </w:r>
      <w:proofErr w:type="spellStart"/>
      <w:r w:rsidR="00133827" w:rsidRPr="0008255A">
        <w:rPr>
          <w:rFonts w:ascii="Times New Roman" w:hAnsi="Times New Roman" w:cs="Times New Roman"/>
          <w:b/>
          <w:bCs/>
          <w:iCs/>
        </w:rPr>
        <w:t>centru</w:t>
      </w:r>
      <w:proofErr w:type="spellEnd"/>
      <w:r w:rsidR="00133827" w:rsidRPr="0008255A">
        <w:rPr>
          <w:rFonts w:ascii="Times New Roman" w:hAnsi="Times New Roman" w:cs="Times New Roman"/>
          <w:b/>
          <w:bCs/>
          <w:iCs/>
        </w:rPr>
        <w:t xml:space="preserve"> de </w:t>
      </w:r>
      <w:proofErr w:type="spellStart"/>
      <w:r w:rsidR="00133827" w:rsidRPr="0008255A">
        <w:rPr>
          <w:rFonts w:ascii="Times New Roman" w:hAnsi="Times New Roman" w:cs="Times New Roman"/>
          <w:b/>
          <w:bCs/>
          <w:iCs/>
        </w:rPr>
        <w:t>colectare</w:t>
      </w:r>
      <w:proofErr w:type="spellEnd"/>
      <w:r w:rsidR="00133827" w:rsidRPr="0008255A">
        <w:rPr>
          <w:rFonts w:ascii="Times New Roman" w:hAnsi="Times New Roman" w:cs="Times New Roman"/>
          <w:b/>
          <w:bCs/>
          <w:iCs/>
        </w:rPr>
        <w:t xml:space="preserve"> </w:t>
      </w:r>
      <w:proofErr w:type="spellStart"/>
      <w:r w:rsidR="00133827" w:rsidRPr="0008255A">
        <w:rPr>
          <w:rFonts w:ascii="Times New Roman" w:hAnsi="Times New Roman" w:cs="Times New Roman"/>
          <w:b/>
          <w:bCs/>
          <w:iCs/>
        </w:rPr>
        <w:t>prin</w:t>
      </w:r>
      <w:proofErr w:type="spellEnd"/>
      <w:r w:rsidR="00133827" w:rsidRPr="0008255A">
        <w:rPr>
          <w:rFonts w:ascii="Times New Roman" w:hAnsi="Times New Roman" w:cs="Times New Roman"/>
          <w:b/>
          <w:bCs/>
          <w:iCs/>
        </w:rPr>
        <w:t xml:space="preserve"> </w:t>
      </w:r>
      <w:proofErr w:type="spellStart"/>
      <w:r w:rsidR="00133827" w:rsidRPr="0008255A">
        <w:rPr>
          <w:rFonts w:ascii="Times New Roman" w:hAnsi="Times New Roman" w:cs="Times New Roman"/>
          <w:b/>
          <w:bCs/>
          <w:iCs/>
        </w:rPr>
        <w:t>aport</w:t>
      </w:r>
      <w:proofErr w:type="spellEnd"/>
      <w:r w:rsidR="00133827" w:rsidRPr="0008255A">
        <w:rPr>
          <w:rFonts w:ascii="Times New Roman" w:hAnsi="Times New Roman" w:cs="Times New Roman"/>
          <w:b/>
          <w:bCs/>
          <w:iCs/>
        </w:rPr>
        <w:t xml:space="preserve"> </w:t>
      </w:r>
      <w:proofErr w:type="spellStart"/>
      <w:r w:rsidR="00133827" w:rsidRPr="0008255A">
        <w:rPr>
          <w:rFonts w:ascii="Times New Roman" w:hAnsi="Times New Roman" w:cs="Times New Roman"/>
          <w:b/>
          <w:bCs/>
          <w:iCs/>
        </w:rPr>
        <w:t>voluntar</w:t>
      </w:r>
      <w:proofErr w:type="spellEnd"/>
      <w:r w:rsidR="00133827" w:rsidRPr="0008255A">
        <w:rPr>
          <w:rFonts w:ascii="Times New Roman" w:hAnsi="Times New Roman" w:cs="Times New Roman"/>
          <w:b/>
          <w:bCs/>
          <w:iCs/>
        </w:rPr>
        <w:t xml:space="preserve"> </w:t>
      </w:r>
      <w:proofErr w:type="spellStart"/>
      <w:r w:rsidR="00D65024">
        <w:rPr>
          <w:rFonts w:ascii="Times New Roman" w:hAnsi="Times New Roman" w:cs="Times New Roman"/>
          <w:b/>
          <w:bCs/>
          <w:iCs/>
        </w:rPr>
        <w:t>î</w:t>
      </w:r>
      <w:r w:rsidR="00133827" w:rsidRPr="0008255A">
        <w:rPr>
          <w:rFonts w:ascii="Times New Roman" w:hAnsi="Times New Roman" w:cs="Times New Roman"/>
          <w:b/>
          <w:bCs/>
          <w:iCs/>
        </w:rPr>
        <w:t>n</w:t>
      </w:r>
      <w:proofErr w:type="spellEnd"/>
      <w:r w:rsidR="00133827" w:rsidRPr="0008255A">
        <w:rPr>
          <w:rFonts w:ascii="Times New Roman" w:hAnsi="Times New Roman" w:cs="Times New Roman"/>
          <w:b/>
          <w:bCs/>
          <w:iCs/>
        </w:rPr>
        <w:t xml:space="preserve"> </w:t>
      </w:r>
      <w:proofErr w:type="spellStart"/>
      <w:r w:rsidR="00133827" w:rsidRPr="0008255A">
        <w:rPr>
          <w:rFonts w:ascii="Times New Roman" w:hAnsi="Times New Roman" w:cs="Times New Roman"/>
          <w:b/>
          <w:bCs/>
          <w:iCs/>
        </w:rPr>
        <w:t>municipiul</w:t>
      </w:r>
      <w:proofErr w:type="spellEnd"/>
      <w:r w:rsidR="00133827" w:rsidRPr="0008255A">
        <w:rPr>
          <w:rFonts w:ascii="Times New Roman" w:hAnsi="Times New Roman" w:cs="Times New Roman"/>
          <w:b/>
          <w:bCs/>
          <w:iCs/>
        </w:rPr>
        <w:t xml:space="preserve"> Vulcan, </w:t>
      </w:r>
      <w:proofErr w:type="spellStart"/>
      <w:r w:rsidR="00133827" w:rsidRPr="0008255A">
        <w:rPr>
          <w:rFonts w:ascii="Times New Roman" w:hAnsi="Times New Roman" w:cs="Times New Roman"/>
          <w:b/>
          <w:bCs/>
          <w:iCs/>
        </w:rPr>
        <w:t>jude</w:t>
      </w:r>
      <w:r w:rsidR="00D65024">
        <w:rPr>
          <w:rFonts w:ascii="Times New Roman" w:hAnsi="Times New Roman" w:cs="Times New Roman"/>
          <w:b/>
          <w:bCs/>
          <w:iCs/>
        </w:rPr>
        <w:t>ț</w:t>
      </w:r>
      <w:r w:rsidR="00133827" w:rsidRPr="0008255A">
        <w:rPr>
          <w:rFonts w:ascii="Times New Roman" w:hAnsi="Times New Roman" w:cs="Times New Roman"/>
          <w:b/>
          <w:bCs/>
          <w:iCs/>
        </w:rPr>
        <w:t>ul</w:t>
      </w:r>
      <w:proofErr w:type="spellEnd"/>
      <w:r w:rsidR="00133827" w:rsidRPr="0008255A">
        <w:rPr>
          <w:rFonts w:ascii="Times New Roman" w:hAnsi="Times New Roman" w:cs="Times New Roman"/>
          <w:b/>
          <w:bCs/>
          <w:iCs/>
        </w:rPr>
        <w:t xml:space="preserve"> Hunedoara”</w:t>
      </w:r>
      <w:r w:rsidR="00133827" w:rsidRPr="0008255A">
        <w:rPr>
          <w:rFonts w:ascii="Times New Roman" w:hAnsi="Times New Roman" w:cs="Times New Roman"/>
          <w:iCs/>
        </w:rPr>
        <w:t xml:space="preserve">, conform </w:t>
      </w:r>
      <w:proofErr w:type="spellStart"/>
      <w:r w:rsidR="00133827" w:rsidRPr="0008255A">
        <w:rPr>
          <w:rFonts w:ascii="Times New Roman" w:hAnsi="Times New Roman" w:cs="Times New Roman"/>
          <w:iCs/>
        </w:rPr>
        <w:t>anexei</w:t>
      </w:r>
      <w:proofErr w:type="spellEnd"/>
      <w:r w:rsidR="00133827" w:rsidRPr="0008255A">
        <w:rPr>
          <w:rFonts w:ascii="Times New Roman" w:hAnsi="Times New Roman" w:cs="Times New Roman"/>
          <w:iCs/>
        </w:rPr>
        <w:t xml:space="preserve"> nr. 1 care face </w:t>
      </w:r>
      <w:proofErr w:type="spellStart"/>
      <w:r w:rsidR="00133827" w:rsidRPr="0008255A">
        <w:rPr>
          <w:rFonts w:ascii="Times New Roman" w:hAnsi="Times New Roman" w:cs="Times New Roman"/>
          <w:iCs/>
        </w:rPr>
        <w:t>parte</w:t>
      </w:r>
      <w:proofErr w:type="spellEnd"/>
      <w:r w:rsidR="00133827" w:rsidRPr="0008255A">
        <w:rPr>
          <w:rFonts w:ascii="Times New Roman" w:hAnsi="Times New Roman" w:cs="Times New Roman"/>
          <w:iCs/>
        </w:rPr>
        <w:t xml:space="preserve"> </w:t>
      </w:r>
      <w:proofErr w:type="spellStart"/>
      <w:r w:rsidR="00133827" w:rsidRPr="0008255A">
        <w:rPr>
          <w:rFonts w:ascii="Times New Roman" w:hAnsi="Times New Roman" w:cs="Times New Roman"/>
          <w:iCs/>
        </w:rPr>
        <w:t>integrant</w:t>
      </w:r>
      <w:r w:rsidR="008F7131">
        <w:rPr>
          <w:rFonts w:ascii="Times New Roman" w:hAnsi="Times New Roman" w:cs="Times New Roman"/>
          <w:iCs/>
        </w:rPr>
        <w:t>ă</w:t>
      </w:r>
      <w:proofErr w:type="spellEnd"/>
      <w:r w:rsidR="00133827" w:rsidRPr="0008255A">
        <w:rPr>
          <w:rFonts w:ascii="Times New Roman" w:hAnsi="Times New Roman" w:cs="Times New Roman"/>
          <w:iCs/>
        </w:rPr>
        <w:t xml:space="preserve"> la </w:t>
      </w:r>
      <w:proofErr w:type="spellStart"/>
      <w:r w:rsidR="00133827" w:rsidRPr="0008255A">
        <w:rPr>
          <w:rFonts w:ascii="Times New Roman" w:hAnsi="Times New Roman" w:cs="Times New Roman"/>
          <w:iCs/>
        </w:rPr>
        <w:t>prezenta</w:t>
      </w:r>
      <w:proofErr w:type="spellEnd"/>
      <w:r w:rsidR="00133827" w:rsidRPr="0008255A">
        <w:rPr>
          <w:rFonts w:ascii="Times New Roman" w:hAnsi="Times New Roman" w:cs="Times New Roman"/>
          <w:iCs/>
        </w:rPr>
        <w:t xml:space="preserve"> </w:t>
      </w:r>
      <w:proofErr w:type="spellStart"/>
      <w:r w:rsidR="00133827" w:rsidRPr="0008255A">
        <w:rPr>
          <w:rFonts w:ascii="Times New Roman" w:hAnsi="Times New Roman" w:cs="Times New Roman"/>
          <w:iCs/>
        </w:rPr>
        <w:t>hotarare</w:t>
      </w:r>
      <w:proofErr w:type="spellEnd"/>
      <w:r w:rsidR="00133827" w:rsidRPr="0008255A">
        <w:rPr>
          <w:rFonts w:ascii="Times New Roman" w:hAnsi="Times New Roman" w:cs="Times New Roman"/>
          <w:iCs/>
        </w:rPr>
        <w:t>.</w:t>
      </w:r>
    </w:p>
    <w:p w14:paraId="27B5DE06" w14:textId="1C42234A" w:rsidR="006000BE" w:rsidRPr="0008255A" w:rsidRDefault="00CC0EA2" w:rsidP="00CC0EA2">
      <w:pPr>
        <w:tabs>
          <w:tab w:val="left" w:pos="2526"/>
        </w:tabs>
        <w:jc w:val="both"/>
        <w:rPr>
          <w:b/>
          <w:color w:val="000000" w:themeColor="text1"/>
        </w:rPr>
      </w:pPr>
      <w:r w:rsidRPr="0008255A">
        <w:rPr>
          <w:b/>
          <w:color w:val="000000" w:themeColor="text1"/>
        </w:rPr>
        <w:tab/>
      </w:r>
    </w:p>
    <w:p w14:paraId="379EEBEB" w14:textId="0730E54C" w:rsidR="0045529E" w:rsidRPr="0008255A" w:rsidRDefault="00672D6D" w:rsidP="001D3DAE">
      <w:pPr>
        <w:jc w:val="both"/>
        <w:rPr>
          <w:b/>
          <w:color w:val="000000" w:themeColor="text1"/>
        </w:rPr>
      </w:pPr>
      <w:r w:rsidRPr="0008255A">
        <w:rPr>
          <w:b/>
          <w:color w:val="000000" w:themeColor="text1"/>
        </w:rPr>
        <w:tab/>
      </w:r>
      <w:r w:rsidR="003649B7" w:rsidRPr="0008255A">
        <w:rPr>
          <w:b/>
          <w:color w:val="000000" w:themeColor="text1"/>
        </w:rPr>
        <w:t>ART</w:t>
      </w:r>
      <w:r w:rsidR="00335210" w:rsidRPr="0008255A">
        <w:rPr>
          <w:b/>
          <w:color w:val="000000" w:themeColor="text1"/>
        </w:rPr>
        <w:t>.</w:t>
      </w:r>
      <w:r w:rsidR="00133827" w:rsidRPr="0008255A">
        <w:rPr>
          <w:b/>
          <w:color w:val="000000" w:themeColor="text1"/>
        </w:rPr>
        <w:t>2</w:t>
      </w:r>
      <w:r w:rsidR="00374CFB" w:rsidRPr="0008255A">
        <w:rPr>
          <w:b/>
          <w:color w:val="000000" w:themeColor="text1"/>
        </w:rPr>
        <w:t xml:space="preserve"> </w:t>
      </w:r>
      <w:r w:rsidR="003649B7" w:rsidRPr="0008255A">
        <w:rPr>
          <w:color w:val="000000" w:themeColor="text1"/>
        </w:rPr>
        <w:t xml:space="preserve">Se aprobă valoarea totală </w:t>
      </w:r>
      <w:r w:rsidR="00374CFB" w:rsidRPr="0008255A">
        <w:rPr>
          <w:color w:val="000000" w:themeColor="text1"/>
        </w:rPr>
        <w:t xml:space="preserve">actualizată </w:t>
      </w:r>
      <w:r w:rsidR="003649B7" w:rsidRPr="0008255A">
        <w:rPr>
          <w:color w:val="000000" w:themeColor="text1"/>
        </w:rPr>
        <w:t xml:space="preserve">a proiectului </w:t>
      </w:r>
      <w:r w:rsidR="00C23A03" w:rsidRPr="0008255A">
        <w:rPr>
          <w:b/>
          <w:bCs/>
          <w:iCs/>
        </w:rPr>
        <w:t>„</w:t>
      </w:r>
      <w:r w:rsidR="00C23A03">
        <w:rPr>
          <w:b/>
          <w:bCs/>
          <w:iCs/>
        </w:rPr>
        <w:t>Î</w:t>
      </w:r>
      <w:r w:rsidR="00C23A03" w:rsidRPr="0008255A">
        <w:rPr>
          <w:b/>
          <w:bCs/>
          <w:iCs/>
        </w:rPr>
        <w:t>nfiin</w:t>
      </w:r>
      <w:r w:rsidR="00C23A03">
        <w:rPr>
          <w:b/>
          <w:bCs/>
          <w:iCs/>
        </w:rPr>
        <w:t>ț</w:t>
      </w:r>
      <w:r w:rsidR="00C23A03" w:rsidRPr="0008255A">
        <w:rPr>
          <w:b/>
          <w:bCs/>
          <w:iCs/>
        </w:rPr>
        <w:t xml:space="preserve">area unui centru de colectare prin aport voluntar </w:t>
      </w:r>
      <w:r w:rsidR="00C23A03">
        <w:rPr>
          <w:b/>
          <w:bCs/>
          <w:iCs/>
        </w:rPr>
        <w:t>î</w:t>
      </w:r>
      <w:r w:rsidR="00C23A03" w:rsidRPr="0008255A">
        <w:rPr>
          <w:b/>
          <w:bCs/>
          <w:iCs/>
        </w:rPr>
        <w:t>n municipiul Vulcan, jude</w:t>
      </w:r>
      <w:r w:rsidR="00C23A03">
        <w:rPr>
          <w:b/>
          <w:bCs/>
          <w:iCs/>
        </w:rPr>
        <w:t>ț</w:t>
      </w:r>
      <w:r w:rsidR="00C23A03" w:rsidRPr="0008255A">
        <w:rPr>
          <w:b/>
          <w:bCs/>
          <w:iCs/>
        </w:rPr>
        <w:t>ul Hunedoara”</w:t>
      </w:r>
      <w:r w:rsidR="00C541D3" w:rsidRPr="0008255A">
        <w:rPr>
          <w:b/>
          <w:bCs/>
          <w:iCs/>
          <w:color w:val="000000" w:themeColor="text1"/>
        </w:rPr>
        <w:t>,</w:t>
      </w:r>
      <w:r w:rsidR="00C541D3" w:rsidRPr="0008255A">
        <w:rPr>
          <w:bCs/>
          <w:iCs/>
          <w:color w:val="000000" w:themeColor="text1"/>
        </w:rPr>
        <w:t xml:space="preserve"> </w:t>
      </w:r>
      <w:r w:rsidR="00DB7A36" w:rsidRPr="0008255A">
        <w:rPr>
          <w:bCs/>
          <w:iCs/>
          <w:color w:val="000000" w:themeColor="text1"/>
        </w:rPr>
        <w:t>după încheierea contractelor de achiziții</w:t>
      </w:r>
      <w:r w:rsidR="00C541D3" w:rsidRPr="0008255A">
        <w:rPr>
          <w:bCs/>
          <w:iCs/>
          <w:color w:val="000000" w:themeColor="text1"/>
        </w:rPr>
        <w:t xml:space="preserve">, </w:t>
      </w:r>
      <w:r w:rsidR="00A67084" w:rsidRPr="0008255A">
        <w:rPr>
          <w:bCs/>
          <w:iCs/>
          <w:color w:val="000000" w:themeColor="text1"/>
        </w:rPr>
        <w:t>in suma</w:t>
      </w:r>
      <w:r w:rsidR="00C541D3" w:rsidRPr="0008255A">
        <w:rPr>
          <w:bCs/>
          <w:iCs/>
          <w:color w:val="000000" w:themeColor="text1"/>
        </w:rPr>
        <w:t xml:space="preserve"> de </w:t>
      </w:r>
      <w:r w:rsidR="00DB7A36" w:rsidRPr="0008255A">
        <w:rPr>
          <w:b/>
          <w:color w:val="000000" w:themeColor="text1"/>
        </w:rPr>
        <w:t>4.660.763,9</w:t>
      </w:r>
      <w:r w:rsidR="005E4950" w:rsidRPr="0008255A">
        <w:rPr>
          <w:b/>
          <w:color w:val="000000" w:themeColor="text1"/>
        </w:rPr>
        <w:t>6</w:t>
      </w:r>
      <w:r w:rsidR="0045529E" w:rsidRPr="0008255A">
        <w:rPr>
          <w:color w:val="000000" w:themeColor="text1"/>
        </w:rPr>
        <w:t xml:space="preserve"> lei inclusiv TVA, din</w:t>
      </w:r>
      <w:r w:rsidR="0045529E" w:rsidRPr="0008255A">
        <w:t xml:space="preserve"> care valoarea totală a finanțării nerambursabile este de </w:t>
      </w:r>
      <w:r w:rsidR="00C07486" w:rsidRPr="0008255A">
        <w:rPr>
          <w:b/>
          <w:bCs/>
        </w:rPr>
        <w:t>3.820.703,77</w:t>
      </w:r>
      <w:r w:rsidR="0045529E" w:rsidRPr="0008255A">
        <w:rPr>
          <w:b/>
          <w:bCs/>
        </w:rPr>
        <w:t xml:space="preserve"> lei</w:t>
      </w:r>
      <w:r w:rsidR="0045529E" w:rsidRPr="0008255A">
        <w:t xml:space="preserve"> la care se adaugă TVA aferent cheltuielilor eligibile în valoare de </w:t>
      </w:r>
      <w:r w:rsidR="00C07486" w:rsidRPr="0008255A">
        <w:rPr>
          <w:b/>
          <w:bCs/>
        </w:rPr>
        <w:t>717.690,01</w:t>
      </w:r>
      <w:r w:rsidR="0045529E" w:rsidRPr="0008255A">
        <w:rPr>
          <w:b/>
          <w:bCs/>
        </w:rPr>
        <w:t xml:space="preserve"> lei</w:t>
      </w:r>
      <w:r w:rsidR="00C07486" w:rsidRPr="0008255A">
        <w:rPr>
          <w:b/>
          <w:bCs/>
        </w:rPr>
        <w:t>.</w:t>
      </w:r>
      <w:r w:rsidRPr="0008255A">
        <w:rPr>
          <w:b/>
          <w:color w:val="000000" w:themeColor="text1"/>
        </w:rPr>
        <w:tab/>
      </w:r>
    </w:p>
    <w:p w14:paraId="1AB46C74" w14:textId="77777777" w:rsidR="0045529E" w:rsidRPr="0008255A" w:rsidRDefault="0045529E" w:rsidP="001D3DAE">
      <w:pPr>
        <w:jc w:val="both"/>
        <w:rPr>
          <w:b/>
          <w:color w:val="000000" w:themeColor="text1"/>
        </w:rPr>
      </w:pPr>
    </w:p>
    <w:p w14:paraId="400F8FC4" w14:textId="2113B5A1" w:rsidR="003649B7" w:rsidRPr="0008255A" w:rsidRDefault="003649B7" w:rsidP="0045529E">
      <w:pPr>
        <w:ind w:firstLine="720"/>
        <w:jc w:val="both"/>
        <w:rPr>
          <w:color w:val="000000" w:themeColor="text1"/>
        </w:rPr>
      </w:pPr>
      <w:r w:rsidRPr="0008255A">
        <w:rPr>
          <w:b/>
          <w:color w:val="000000" w:themeColor="text1"/>
        </w:rPr>
        <w:t>ART</w:t>
      </w:r>
      <w:r w:rsidR="008A44A4" w:rsidRPr="0008255A">
        <w:rPr>
          <w:b/>
          <w:color w:val="000000" w:themeColor="text1"/>
        </w:rPr>
        <w:t>.</w:t>
      </w:r>
      <w:r w:rsidR="0008255A" w:rsidRPr="0008255A">
        <w:rPr>
          <w:b/>
          <w:color w:val="000000" w:themeColor="text1"/>
        </w:rPr>
        <w:t>3</w:t>
      </w:r>
      <w:r w:rsidR="008A44A4" w:rsidRPr="0008255A">
        <w:rPr>
          <w:b/>
          <w:color w:val="000000" w:themeColor="text1"/>
        </w:rPr>
        <w:t xml:space="preserve"> </w:t>
      </w:r>
      <w:r w:rsidRPr="0008255A">
        <w:rPr>
          <w:color w:val="000000" w:themeColor="text1"/>
        </w:rPr>
        <w:t xml:space="preserve">Se aprobă </w:t>
      </w:r>
      <w:r w:rsidR="001865A3" w:rsidRPr="0008255A">
        <w:rPr>
          <w:bCs/>
          <w:iCs/>
          <w:color w:val="000000" w:themeColor="text1"/>
        </w:rPr>
        <w:t xml:space="preserve">alocarea din bugetul local a cheltuielilor neeligibile in valoare de </w:t>
      </w:r>
      <w:r w:rsidR="00BA2983" w:rsidRPr="0008255A">
        <w:rPr>
          <w:b/>
          <w:color w:val="000000" w:themeColor="text1"/>
        </w:rPr>
        <w:t>102.832,08</w:t>
      </w:r>
      <w:r w:rsidR="003A31D6" w:rsidRPr="0008255A">
        <w:rPr>
          <w:b/>
          <w:color w:val="000000" w:themeColor="text1"/>
        </w:rPr>
        <w:t xml:space="preserve"> </w:t>
      </w:r>
      <w:r w:rsidR="001865A3" w:rsidRPr="0008255A">
        <w:rPr>
          <w:color w:val="000000" w:themeColor="text1"/>
          <w:lang w:val="it-CH" w:eastAsia="en-GB"/>
        </w:rPr>
        <w:t>lei</w:t>
      </w:r>
      <w:r w:rsidR="00BA2983" w:rsidRPr="0008255A">
        <w:rPr>
          <w:color w:val="000000" w:themeColor="text1"/>
          <w:lang w:val="it-CH" w:eastAsia="en-GB"/>
        </w:rPr>
        <w:t xml:space="preserve"> fără TVA</w:t>
      </w:r>
      <w:r w:rsidR="001865A3" w:rsidRPr="0008255A">
        <w:rPr>
          <w:color w:val="000000" w:themeColor="text1"/>
          <w:lang w:val="it-CH" w:eastAsia="en-GB"/>
        </w:rPr>
        <w:t>,</w:t>
      </w:r>
      <w:r w:rsidR="00BA2983" w:rsidRPr="0008255A">
        <w:rPr>
          <w:color w:val="000000" w:themeColor="text1"/>
          <w:lang w:val="it-CH" w:eastAsia="en-GB"/>
        </w:rPr>
        <w:t xml:space="preserve"> la care se adaugă TVA în sumă de </w:t>
      </w:r>
      <w:r w:rsidR="00BA2983" w:rsidRPr="0008255A">
        <w:rPr>
          <w:b/>
          <w:bCs/>
          <w:color w:val="000000" w:themeColor="text1"/>
          <w:lang w:val="it-CH" w:eastAsia="en-GB"/>
        </w:rPr>
        <w:t>19.538,10</w:t>
      </w:r>
      <w:r w:rsidR="00BA2983" w:rsidRPr="0008255A">
        <w:rPr>
          <w:color w:val="000000" w:themeColor="text1"/>
          <w:lang w:val="it-CH" w:eastAsia="en-GB"/>
        </w:rPr>
        <w:t xml:space="preserve"> lei</w:t>
      </w:r>
      <w:r w:rsidR="00D61ED1" w:rsidRPr="0008255A">
        <w:rPr>
          <w:color w:val="000000" w:themeColor="text1"/>
          <w:lang w:val="it-CH" w:eastAsia="en-GB"/>
        </w:rPr>
        <w:t>,</w:t>
      </w:r>
      <w:r w:rsidR="001865A3" w:rsidRPr="0008255A">
        <w:rPr>
          <w:color w:val="000000" w:themeColor="text1"/>
          <w:lang w:val="it-CH" w:eastAsia="en-GB"/>
        </w:rPr>
        <w:t xml:space="preserve"> din valoarea totala a proiectului </w:t>
      </w:r>
      <w:r w:rsidR="00C23A03" w:rsidRPr="0008255A">
        <w:rPr>
          <w:b/>
          <w:bCs/>
          <w:iCs/>
        </w:rPr>
        <w:t>„</w:t>
      </w:r>
      <w:r w:rsidR="00C23A03">
        <w:rPr>
          <w:b/>
          <w:bCs/>
          <w:iCs/>
        </w:rPr>
        <w:t>Î</w:t>
      </w:r>
      <w:r w:rsidR="00C23A03" w:rsidRPr="0008255A">
        <w:rPr>
          <w:b/>
          <w:bCs/>
          <w:iCs/>
        </w:rPr>
        <w:t>nfiin</w:t>
      </w:r>
      <w:r w:rsidR="00C23A03">
        <w:rPr>
          <w:b/>
          <w:bCs/>
          <w:iCs/>
        </w:rPr>
        <w:t>ț</w:t>
      </w:r>
      <w:r w:rsidR="00C23A03" w:rsidRPr="0008255A">
        <w:rPr>
          <w:b/>
          <w:bCs/>
          <w:iCs/>
        </w:rPr>
        <w:t xml:space="preserve">area unui centru de colectare prin aport voluntar </w:t>
      </w:r>
      <w:r w:rsidR="00C23A03">
        <w:rPr>
          <w:b/>
          <w:bCs/>
          <w:iCs/>
        </w:rPr>
        <w:t>î</w:t>
      </w:r>
      <w:r w:rsidR="00C23A03" w:rsidRPr="0008255A">
        <w:rPr>
          <w:b/>
          <w:bCs/>
          <w:iCs/>
        </w:rPr>
        <w:t>n municipiul Vulcan, jude</w:t>
      </w:r>
      <w:r w:rsidR="00C23A03">
        <w:rPr>
          <w:b/>
          <w:bCs/>
          <w:iCs/>
        </w:rPr>
        <w:t>ț</w:t>
      </w:r>
      <w:r w:rsidR="00C23A03" w:rsidRPr="0008255A">
        <w:rPr>
          <w:b/>
          <w:bCs/>
          <w:iCs/>
        </w:rPr>
        <w:t>ul Hunedoara”</w:t>
      </w:r>
      <w:r w:rsidR="001865A3" w:rsidRPr="0008255A">
        <w:rPr>
          <w:b/>
          <w:color w:val="333333"/>
          <w:shd w:val="clear" w:color="auto" w:fill="FFFFFF"/>
        </w:rPr>
        <w:t>.</w:t>
      </w:r>
    </w:p>
    <w:p w14:paraId="29ACCF08" w14:textId="0C63BCED" w:rsidR="009D0A36" w:rsidRPr="0008255A" w:rsidRDefault="00672D6D" w:rsidP="00672D6D">
      <w:pPr>
        <w:jc w:val="both"/>
        <w:rPr>
          <w:bCs/>
          <w:color w:val="000000" w:themeColor="text1"/>
        </w:rPr>
      </w:pPr>
      <w:r w:rsidRPr="0008255A">
        <w:rPr>
          <w:b/>
          <w:bCs/>
          <w:color w:val="000000" w:themeColor="text1"/>
        </w:rPr>
        <w:tab/>
      </w:r>
      <w:r w:rsidR="00335210" w:rsidRPr="0008255A">
        <w:rPr>
          <w:b/>
          <w:bCs/>
          <w:color w:val="000000" w:themeColor="text1"/>
        </w:rPr>
        <w:t>ART.</w:t>
      </w:r>
      <w:r w:rsidR="0008255A" w:rsidRPr="0008255A">
        <w:rPr>
          <w:b/>
          <w:bCs/>
          <w:color w:val="000000" w:themeColor="text1"/>
        </w:rPr>
        <w:t>4</w:t>
      </w:r>
      <w:r w:rsidR="009D0A36" w:rsidRPr="0008255A">
        <w:rPr>
          <w:bCs/>
          <w:color w:val="000000" w:themeColor="text1"/>
        </w:rPr>
        <w:t xml:space="preserve"> </w:t>
      </w:r>
      <w:r w:rsidR="001D3DAE" w:rsidRPr="0008255A">
        <w:rPr>
          <w:bCs/>
          <w:color w:val="000000" w:themeColor="text1"/>
        </w:rPr>
        <w:t>Prezenta hotărâre poate fi atacată conform procedurii și termenelor prevăzute de Legea nr. 544/2004 privind contenciosul administrativ, cu modificările și completările ulterioare.</w:t>
      </w:r>
    </w:p>
    <w:p w14:paraId="658F32C8" w14:textId="42E01C1A" w:rsidR="003649B7" w:rsidRPr="0008255A" w:rsidRDefault="00672D6D" w:rsidP="001D3DAE">
      <w:pPr>
        <w:jc w:val="both"/>
        <w:rPr>
          <w:color w:val="000000" w:themeColor="text1"/>
        </w:rPr>
      </w:pPr>
      <w:r w:rsidRPr="0008255A">
        <w:rPr>
          <w:b/>
          <w:bCs/>
          <w:color w:val="000000" w:themeColor="text1"/>
        </w:rPr>
        <w:tab/>
      </w:r>
      <w:r w:rsidR="009D0A36" w:rsidRPr="0008255A">
        <w:rPr>
          <w:b/>
          <w:bCs/>
          <w:color w:val="000000" w:themeColor="text1"/>
        </w:rPr>
        <w:t>ART.</w:t>
      </w:r>
      <w:r w:rsidR="0008255A" w:rsidRPr="0008255A">
        <w:rPr>
          <w:b/>
          <w:bCs/>
          <w:color w:val="000000" w:themeColor="text1"/>
        </w:rPr>
        <w:t>5</w:t>
      </w:r>
      <w:r w:rsidR="009D0A36" w:rsidRPr="0008255A">
        <w:rPr>
          <w:color w:val="000000" w:themeColor="text1"/>
        </w:rPr>
        <w:t xml:space="preserve"> Prezenta hotărâre se comunică </w:t>
      </w:r>
      <w:r w:rsidR="002369C1" w:rsidRPr="0008255A">
        <w:rPr>
          <w:color w:val="000000" w:themeColor="text1"/>
        </w:rPr>
        <w:t>Prefectului</w:t>
      </w:r>
      <w:r w:rsidR="009D0A36" w:rsidRPr="0008255A">
        <w:rPr>
          <w:color w:val="000000" w:themeColor="text1"/>
        </w:rPr>
        <w:t xml:space="preserve"> judeţul</w:t>
      </w:r>
      <w:r w:rsidR="002369C1" w:rsidRPr="0008255A">
        <w:rPr>
          <w:color w:val="000000" w:themeColor="text1"/>
        </w:rPr>
        <w:t>ui</w:t>
      </w:r>
      <w:r w:rsidR="009D0A36" w:rsidRPr="0008255A">
        <w:rPr>
          <w:color w:val="000000" w:themeColor="text1"/>
        </w:rPr>
        <w:t xml:space="preserve"> Hunedoara, primarului municipiului Vulcan, </w:t>
      </w:r>
      <w:r w:rsidR="001865A3" w:rsidRPr="0008255A">
        <w:rPr>
          <w:color w:val="000000" w:themeColor="text1"/>
        </w:rPr>
        <w:t>Compartimentului Financiar Contabil</w:t>
      </w:r>
      <w:r w:rsidR="009D0A36" w:rsidRPr="0008255A">
        <w:rPr>
          <w:color w:val="000000" w:themeColor="text1"/>
        </w:rPr>
        <w:t xml:space="preserve">, </w:t>
      </w:r>
      <w:r w:rsidR="001865A3" w:rsidRPr="0008255A">
        <w:rPr>
          <w:color w:val="000000" w:themeColor="text1"/>
        </w:rPr>
        <w:t>Compartimentului Proiecte cu Finantare Internationala</w:t>
      </w:r>
      <w:r w:rsidR="009D0A36" w:rsidRPr="0008255A">
        <w:rPr>
          <w:color w:val="000000" w:themeColor="text1"/>
        </w:rPr>
        <w:t xml:space="preserve"> </w:t>
      </w:r>
      <w:r w:rsidR="001865A3" w:rsidRPr="0008255A">
        <w:rPr>
          <w:color w:val="000000" w:themeColor="text1"/>
        </w:rPr>
        <w:t xml:space="preserve">– Dezvoltare Locala </w:t>
      </w:r>
      <w:r w:rsidR="009D0A36" w:rsidRPr="0008255A">
        <w:rPr>
          <w:color w:val="000000" w:themeColor="text1"/>
        </w:rPr>
        <w:t>şi se aduce la cunoştinţă publică.</w:t>
      </w:r>
    </w:p>
    <w:p w14:paraId="419C0A6F" w14:textId="77777777" w:rsidR="006E2AC6" w:rsidRPr="0008255A" w:rsidRDefault="00335167" w:rsidP="001D3DAE">
      <w:pPr>
        <w:jc w:val="both"/>
        <w:rPr>
          <w:iCs/>
          <w:color w:val="000000" w:themeColor="text1"/>
        </w:rPr>
      </w:pPr>
      <w:r w:rsidRPr="0008255A">
        <w:rPr>
          <w:b/>
          <w:caps/>
          <w:color w:val="000000" w:themeColor="text1"/>
        </w:rPr>
        <w:t xml:space="preserve">   </w:t>
      </w:r>
    </w:p>
    <w:p w14:paraId="1A490DC2" w14:textId="77777777" w:rsidR="00C50900" w:rsidRPr="0008255A" w:rsidRDefault="00C50900" w:rsidP="007040A9">
      <w:pPr>
        <w:ind w:left="2160" w:firstLine="720"/>
        <w:jc w:val="both"/>
        <w:rPr>
          <w:color w:val="000000" w:themeColor="text1"/>
        </w:rPr>
      </w:pPr>
    </w:p>
    <w:p w14:paraId="1027214A" w14:textId="77777777" w:rsidR="00667F0C" w:rsidRDefault="00667F0C" w:rsidP="00667F0C">
      <w:pPr>
        <w:tabs>
          <w:tab w:val="left" w:pos="709"/>
        </w:tabs>
        <w:suppressAutoHyphens/>
        <w:ind w:left="360" w:right="992"/>
        <w:jc w:val="center"/>
        <w:rPr>
          <w:bCs/>
          <w:lang w:eastAsia="ar-SA"/>
        </w:rPr>
      </w:pPr>
      <w:r w:rsidRPr="006E3CD5">
        <w:rPr>
          <w:bCs/>
          <w:lang w:eastAsia="ar-SA"/>
        </w:rPr>
        <w:t>Municipiul Vulcan,</w:t>
      </w:r>
      <w:bookmarkStart w:id="3" w:name="_Hlk99973666"/>
      <w:r w:rsidRPr="006E3CD5">
        <w:rPr>
          <w:bCs/>
          <w:lang w:eastAsia="ar-SA"/>
        </w:rPr>
        <w:t xml:space="preserve"> </w:t>
      </w:r>
      <w:r>
        <w:rPr>
          <w:bCs/>
          <w:lang w:eastAsia="ar-SA"/>
        </w:rPr>
        <w:t>22</w:t>
      </w:r>
      <w:r w:rsidRPr="006E3CD5">
        <w:rPr>
          <w:bCs/>
          <w:lang w:eastAsia="ar-SA"/>
        </w:rPr>
        <w:t>.</w:t>
      </w:r>
      <w:r>
        <w:rPr>
          <w:bCs/>
          <w:lang w:eastAsia="ar-SA"/>
        </w:rPr>
        <w:t>10</w:t>
      </w:r>
      <w:r w:rsidRPr="006E3CD5">
        <w:rPr>
          <w:bCs/>
          <w:lang w:eastAsia="ar-SA"/>
        </w:rPr>
        <w:t>.2024</w:t>
      </w:r>
    </w:p>
    <w:p w14:paraId="4834CC01" w14:textId="77777777" w:rsidR="00667F0C" w:rsidRPr="006E3CD5" w:rsidRDefault="00667F0C" w:rsidP="00667F0C">
      <w:pPr>
        <w:tabs>
          <w:tab w:val="left" w:pos="709"/>
        </w:tabs>
        <w:suppressAutoHyphens/>
        <w:ind w:right="992"/>
        <w:rPr>
          <w:bCs/>
          <w:lang w:eastAsia="ar-SA"/>
        </w:rPr>
      </w:pPr>
    </w:p>
    <w:p w14:paraId="2C832BBC" w14:textId="77777777" w:rsidR="00667F0C" w:rsidRPr="006E3CD5" w:rsidRDefault="00667F0C" w:rsidP="00667F0C">
      <w:pPr>
        <w:suppressAutoHyphens/>
        <w:ind w:left="-90"/>
        <w:rPr>
          <w:bCs/>
          <w:lang w:eastAsia="ar-SA"/>
        </w:rPr>
      </w:pPr>
      <w:bookmarkStart w:id="4" w:name="_Hlk162520381"/>
      <w:r w:rsidRPr="006E3CD5">
        <w:rPr>
          <w:bCs/>
          <w:lang w:eastAsia="ar-SA"/>
        </w:rPr>
        <w:t xml:space="preserve"> PREŞEDINTE DE ŞEDINŢĂ           CONTRASEMNEAZĂ : SECRETAR GENERAL</w:t>
      </w:r>
    </w:p>
    <w:p w14:paraId="3F3185BE" w14:textId="77777777" w:rsidR="00667F0C" w:rsidRPr="006E3CD5" w:rsidRDefault="00667F0C" w:rsidP="00667F0C">
      <w:pPr>
        <w:suppressAutoHyphens/>
        <w:ind w:left="-90"/>
        <w:rPr>
          <w:bCs/>
          <w:lang w:eastAsia="ar-SA"/>
        </w:rPr>
      </w:pPr>
      <w:r>
        <w:rPr>
          <w:bCs/>
          <w:lang w:eastAsia="ar-SA"/>
        </w:rPr>
        <w:t xml:space="preserve">              BARBU POMPILIU  </w:t>
      </w:r>
      <w:r w:rsidRPr="006E3CD5">
        <w:rPr>
          <w:bCs/>
          <w:lang w:eastAsia="ar-SA"/>
        </w:rPr>
        <w:t xml:space="preserve">                                   JR. ROGOBETE MIHAE</w:t>
      </w:r>
      <w:bookmarkEnd w:id="3"/>
      <w:r w:rsidRPr="006E3CD5">
        <w:rPr>
          <w:bCs/>
          <w:lang w:eastAsia="ar-SA"/>
        </w:rPr>
        <w:t>LA</w:t>
      </w:r>
    </w:p>
    <w:p w14:paraId="69E49792" w14:textId="77777777" w:rsidR="00667F0C" w:rsidRDefault="00667F0C" w:rsidP="00667F0C">
      <w:pPr>
        <w:suppressAutoHyphens/>
        <w:ind w:left="-90"/>
        <w:jc w:val="center"/>
        <w:rPr>
          <w:bCs/>
          <w:lang w:eastAsia="ar-SA"/>
        </w:rPr>
      </w:pPr>
    </w:p>
    <w:p w14:paraId="0197BC2C" w14:textId="77777777" w:rsidR="00667F0C" w:rsidRPr="006E3CD5" w:rsidRDefault="00667F0C" w:rsidP="00667F0C">
      <w:pPr>
        <w:suppressAutoHyphens/>
        <w:ind w:left="-90"/>
        <w:jc w:val="center"/>
        <w:rPr>
          <w:bCs/>
          <w:lang w:eastAsia="ar-SA"/>
        </w:rPr>
      </w:pPr>
    </w:p>
    <w:p w14:paraId="351A8853" w14:textId="7BA794B6" w:rsidR="00667F0C" w:rsidRDefault="00667F0C" w:rsidP="00667F0C">
      <w:pPr>
        <w:suppressAutoHyphens/>
        <w:rPr>
          <w:bCs/>
          <w:lang w:eastAsia="ar-SA"/>
        </w:rPr>
      </w:pPr>
    </w:p>
    <w:p w14:paraId="6700F710" w14:textId="2B12FED9" w:rsidR="00667F0C" w:rsidRDefault="00667F0C" w:rsidP="00667F0C">
      <w:pPr>
        <w:suppressAutoHyphens/>
        <w:rPr>
          <w:bCs/>
          <w:lang w:eastAsia="ar-SA"/>
        </w:rPr>
      </w:pPr>
    </w:p>
    <w:p w14:paraId="12C7A31A" w14:textId="77777777" w:rsidR="00667F0C" w:rsidRDefault="00667F0C" w:rsidP="00667F0C">
      <w:pPr>
        <w:suppressAutoHyphens/>
        <w:rPr>
          <w:bCs/>
          <w:lang w:eastAsia="ar-SA"/>
        </w:rPr>
      </w:pPr>
    </w:p>
    <w:p w14:paraId="55ECB5AA" w14:textId="77777777" w:rsidR="00667F0C" w:rsidRPr="006E3CD5" w:rsidRDefault="00667F0C" w:rsidP="00667F0C">
      <w:pPr>
        <w:suppressAutoHyphens/>
        <w:rPr>
          <w:bCs/>
          <w:lang w:eastAsia="ar-SA"/>
        </w:rPr>
      </w:pPr>
    </w:p>
    <w:p w14:paraId="7502141B" w14:textId="77777777" w:rsidR="00667F0C" w:rsidRPr="006E3CD5" w:rsidRDefault="00667F0C" w:rsidP="00667F0C">
      <w:pPr>
        <w:tabs>
          <w:tab w:val="left" w:pos="709"/>
        </w:tabs>
        <w:suppressAutoHyphens/>
        <w:ind w:right="994"/>
        <w:rPr>
          <w:bCs/>
          <w:lang w:eastAsia="ar-SA"/>
        </w:rPr>
      </w:pPr>
      <w:r w:rsidRPr="006E3CD5">
        <w:rPr>
          <w:bCs/>
          <w:lang w:eastAsia="ar-SA"/>
        </w:rPr>
        <w:t xml:space="preserve">          Această hotărâre  fost adoptată  cu următoarele voturi:</w:t>
      </w:r>
    </w:p>
    <w:p w14:paraId="6BCA5421" w14:textId="77777777" w:rsidR="00667F0C" w:rsidRPr="006E3CD5" w:rsidRDefault="00667F0C" w:rsidP="00667F0C">
      <w:pPr>
        <w:tabs>
          <w:tab w:val="left" w:pos="709"/>
        </w:tabs>
        <w:suppressAutoHyphens/>
        <w:ind w:left="360" w:right="994" w:hanging="90"/>
        <w:rPr>
          <w:bCs/>
          <w:lang w:eastAsia="ar-SA"/>
        </w:rPr>
      </w:pPr>
      <w:r w:rsidRPr="006E3CD5">
        <w:rPr>
          <w:bCs/>
          <w:lang w:eastAsia="ar-SA"/>
        </w:rPr>
        <w:t xml:space="preserve">     Total consilieri locali:19</w:t>
      </w:r>
    </w:p>
    <w:p w14:paraId="4C0A6DCC" w14:textId="487F9B57" w:rsidR="00667F0C" w:rsidRPr="006E3CD5" w:rsidRDefault="00667F0C" w:rsidP="00667F0C">
      <w:pPr>
        <w:tabs>
          <w:tab w:val="left" w:pos="709"/>
        </w:tabs>
        <w:suppressAutoHyphens/>
        <w:ind w:left="-90" w:right="994"/>
        <w:rPr>
          <w:bCs/>
          <w:lang w:eastAsia="ar-SA"/>
        </w:rPr>
      </w:pPr>
      <w:r w:rsidRPr="006E3CD5">
        <w:rPr>
          <w:bCs/>
          <w:lang w:eastAsia="ar-SA"/>
        </w:rPr>
        <w:t xml:space="preserve">           Prezenți :1</w:t>
      </w:r>
      <w:r w:rsidR="002C0E99">
        <w:rPr>
          <w:bCs/>
          <w:lang w:eastAsia="ar-SA"/>
        </w:rPr>
        <w:t>8</w:t>
      </w:r>
    </w:p>
    <w:p w14:paraId="47231608" w14:textId="14DC4E4D" w:rsidR="00667F0C" w:rsidRPr="006E3CD5" w:rsidRDefault="00667F0C" w:rsidP="00667F0C">
      <w:pPr>
        <w:tabs>
          <w:tab w:val="left" w:pos="709"/>
        </w:tabs>
        <w:suppressAutoHyphens/>
        <w:ind w:left="-90" w:right="994"/>
        <w:rPr>
          <w:bCs/>
          <w:lang w:eastAsia="ar-SA"/>
        </w:rPr>
      </w:pPr>
      <w:r w:rsidRPr="006E3CD5">
        <w:rPr>
          <w:bCs/>
          <w:lang w:eastAsia="ar-SA"/>
        </w:rPr>
        <w:t xml:space="preserve">           Pentru   :1</w:t>
      </w:r>
      <w:r w:rsidR="002C0E99">
        <w:rPr>
          <w:bCs/>
          <w:lang w:eastAsia="ar-SA"/>
        </w:rPr>
        <w:t>8</w:t>
      </w:r>
    </w:p>
    <w:p w14:paraId="28111277" w14:textId="77777777" w:rsidR="00667F0C" w:rsidRPr="006E3CD5" w:rsidRDefault="00667F0C" w:rsidP="00667F0C">
      <w:pPr>
        <w:tabs>
          <w:tab w:val="left" w:pos="709"/>
        </w:tabs>
        <w:suppressAutoHyphens/>
        <w:ind w:left="360" w:right="994" w:hanging="90"/>
        <w:rPr>
          <w:bCs/>
          <w:lang w:eastAsia="ar-SA"/>
        </w:rPr>
      </w:pPr>
      <w:r w:rsidRPr="006E3CD5">
        <w:rPr>
          <w:bCs/>
          <w:lang w:eastAsia="ar-SA"/>
        </w:rPr>
        <w:t xml:space="preserve">     Împotrivă:0   </w:t>
      </w:r>
    </w:p>
    <w:p w14:paraId="31FE25BD" w14:textId="77777777" w:rsidR="00667F0C" w:rsidRPr="006E3CD5" w:rsidRDefault="00667F0C" w:rsidP="00667F0C">
      <w:pPr>
        <w:tabs>
          <w:tab w:val="left" w:pos="709"/>
        </w:tabs>
        <w:suppressAutoHyphens/>
        <w:ind w:left="-90" w:right="994"/>
        <w:rPr>
          <w:bCs/>
          <w:lang w:eastAsia="ar-SA"/>
        </w:rPr>
      </w:pPr>
      <w:r w:rsidRPr="006E3CD5">
        <w:rPr>
          <w:bCs/>
          <w:lang w:eastAsia="ar-SA"/>
        </w:rPr>
        <w:t xml:space="preserve">           Abțineri:</w:t>
      </w:r>
      <w:bookmarkEnd w:id="4"/>
      <w:r w:rsidRPr="006E3CD5">
        <w:rPr>
          <w:bCs/>
          <w:lang w:eastAsia="ar-SA"/>
        </w:rPr>
        <w:t>0</w:t>
      </w:r>
    </w:p>
    <w:p w14:paraId="27C1614F" w14:textId="77777777" w:rsidR="003A4BD6" w:rsidRPr="0008255A" w:rsidRDefault="003A4BD6" w:rsidP="00667F0C">
      <w:pPr>
        <w:ind w:left="2160" w:firstLine="720"/>
        <w:jc w:val="both"/>
        <w:rPr>
          <w:b/>
          <w:iCs/>
          <w:color w:val="000000" w:themeColor="text1"/>
        </w:rPr>
      </w:pPr>
    </w:p>
    <w:sectPr w:rsidR="003A4BD6" w:rsidRPr="0008255A" w:rsidSect="00417036">
      <w:pgSz w:w="11906" w:h="16838"/>
      <w:pgMar w:top="540" w:right="991" w:bottom="72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4CE13" w14:textId="77777777" w:rsidR="000237BA" w:rsidRDefault="000237BA" w:rsidP="00496D1D">
      <w:r>
        <w:separator/>
      </w:r>
    </w:p>
  </w:endnote>
  <w:endnote w:type="continuationSeparator" w:id="0">
    <w:p w14:paraId="7B51BC1E" w14:textId="77777777" w:rsidR="000237BA" w:rsidRDefault="000237BA" w:rsidP="0049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93022" w14:textId="77777777" w:rsidR="000237BA" w:rsidRDefault="000237BA" w:rsidP="00496D1D">
      <w:r>
        <w:separator/>
      </w:r>
    </w:p>
  </w:footnote>
  <w:footnote w:type="continuationSeparator" w:id="0">
    <w:p w14:paraId="1EE9AC9A" w14:textId="77777777" w:rsidR="000237BA" w:rsidRDefault="000237BA" w:rsidP="00496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3466E"/>
    <w:multiLevelType w:val="hybridMultilevel"/>
    <w:tmpl w:val="2EC48E76"/>
    <w:lvl w:ilvl="0" w:tplc="93DA7C18">
      <w:start w:val="1"/>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F6065D"/>
    <w:multiLevelType w:val="hybridMultilevel"/>
    <w:tmpl w:val="A8680BEA"/>
    <w:lvl w:ilvl="0" w:tplc="9086E59A">
      <w:start w:val="1"/>
      <w:numFmt w:val="lowerLetter"/>
      <w:lvlText w:val="%1."/>
      <w:lvlJc w:val="left"/>
      <w:pPr>
        <w:tabs>
          <w:tab w:val="num" w:pos="1068"/>
        </w:tabs>
        <w:ind w:left="1068" w:hanging="360"/>
      </w:pPr>
      <w:rPr>
        <w:rFonts w:ascii="Calibri" w:eastAsia="Times New Roman" w:hAnsi="Calibri" w:cs="Calibri"/>
        <w:b w:val="0"/>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4C54742C"/>
    <w:multiLevelType w:val="hybridMultilevel"/>
    <w:tmpl w:val="3028B70A"/>
    <w:lvl w:ilvl="0" w:tplc="D00E6870">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685E6A"/>
    <w:multiLevelType w:val="hybridMultilevel"/>
    <w:tmpl w:val="4E86E62A"/>
    <w:lvl w:ilvl="0" w:tplc="ABF8BBD4">
      <w:start w:val="1"/>
      <w:numFmt w:val="decimal"/>
      <w:lvlText w:val="%1."/>
      <w:lvlJc w:val="left"/>
      <w:pPr>
        <w:ind w:left="1080" w:hanging="360"/>
      </w:pPr>
      <w:rPr>
        <w:rFonts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E51D7C"/>
    <w:multiLevelType w:val="hybridMultilevel"/>
    <w:tmpl w:val="FBA47F62"/>
    <w:lvl w:ilvl="0" w:tplc="66C89B08">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30E2DF4"/>
    <w:multiLevelType w:val="hybridMultilevel"/>
    <w:tmpl w:val="38BCFAE2"/>
    <w:lvl w:ilvl="0" w:tplc="AD7A90A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7F1B0019"/>
    <w:multiLevelType w:val="hybridMultilevel"/>
    <w:tmpl w:val="1CAC793C"/>
    <w:lvl w:ilvl="0" w:tplc="D00E6870">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71"/>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55E0"/>
    <w:rsid w:val="00000F1C"/>
    <w:rsid w:val="00003521"/>
    <w:rsid w:val="000069D5"/>
    <w:rsid w:val="000237BA"/>
    <w:rsid w:val="00036E6D"/>
    <w:rsid w:val="000433EA"/>
    <w:rsid w:val="00043BA5"/>
    <w:rsid w:val="00053506"/>
    <w:rsid w:val="000734E4"/>
    <w:rsid w:val="0008255A"/>
    <w:rsid w:val="000A0104"/>
    <w:rsid w:val="000C0500"/>
    <w:rsid w:val="000C0604"/>
    <w:rsid w:val="000C272C"/>
    <w:rsid w:val="000C652F"/>
    <w:rsid w:val="000C74B3"/>
    <w:rsid w:val="000C7C40"/>
    <w:rsid w:val="000D13DC"/>
    <w:rsid w:val="000F5DBF"/>
    <w:rsid w:val="0010492D"/>
    <w:rsid w:val="00106E5E"/>
    <w:rsid w:val="0011724F"/>
    <w:rsid w:val="00117F73"/>
    <w:rsid w:val="00133827"/>
    <w:rsid w:val="00135DB0"/>
    <w:rsid w:val="00145324"/>
    <w:rsid w:val="0014576F"/>
    <w:rsid w:val="001502B8"/>
    <w:rsid w:val="00151B53"/>
    <w:rsid w:val="00166A4B"/>
    <w:rsid w:val="001710E9"/>
    <w:rsid w:val="00172117"/>
    <w:rsid w:val="001865A3"/>
    <w:rsid w:val="001924BF"/>
    <w:rsid w:val="00193347"/>
    <w:rsid w:val="001944C2"/>
    <w:rsid w:val="001B31D4"/>
    <w:rsid w:val="001B665D"/>
    <w:rsid w:val="001D3DAE"/>
    <w:rsid w:val="001E4B1E"/>
    <w:rsid w:val="001F0E95"/>
    <w:rsid w:val="001F406D"/>
    <w:rsid w:val="00203362"/>
    <w:rsid w:val="002177E6"/>
    <w:rsid w:val="002369C1"/>
    <w:rsid w:val="002568CD"/>
    <w:rsid w:val="00262888"/>
    <w:rsid w:val="002630C0"/>
    <w:rsid w:val="002637E3"/>
    <w:rsid w:val="00266DC3"/>
    <w:rsid w:val="002739A5"/>
    <w:rsid w:val="0028311F"/>
    <w:rsid w:val="002937D7"/>
    <w:rsid w:val="002B0158"/>
    <w:rsid w:val="002B2741"/>
    <w:rsid w:val="002C0E99"/>
    <w:rsid w:val="002E18CB"/>
    <w:rsid w:val="002E7168"/>
    <w:rsid w:val="003014F2"/>
    <w:rsid w:val="00302B6D"/>
    <w:rsid w:val="003107B2"/>
    <w:rsid w:val="00335167"/>
    <w:rsid w:val="00335210"/>
    <w:rsid w:val="003649B7"/>
    <w:rsid w:val="00372AD0"/>
    <w:rsid w:val="00374CFB"/>
    <w:rsid w:val="00375079"/>
    <w:rsid w:val="00376D13"/>
    <w:rsid w:val="003A31D6"/>
    <w:rsid w:val="003A4BD6"/>
    <w:rsid w:val="003A7447"/>
    <w:rsid w:val="003B1A6F"/>
    <w:rsid w:val="003C6809"/>
    <w:rsid w:val="003E1F4E"/>
    <w:rsid w:val="003E2A4F"/>
    <w:rsid w:val="004021A3"/>
    <w:rsid w:val="0041269A"/>
    <w:rsid w:val="00417036"/>
    <w:rsid w:val="00421D25"/>
    <w:rsid w:val="00441DA5"/>
    <w:rsid w:val="00454C39"/>
    <w:rsid w:val="00454E7C"/>
    <w:rsid w:val="0045529E"/>
    <w:rsid w:val="00456D02"/>
    <w:rsid w:val="004716DB"/>
    <w:rsid w:val="004746BE"/>
    <w:rsid w:val="00475CAE"/>
    <w:rsid w:val="00475F63"/>
    <w:rsid w:val="00480A21"/>
    <w:rsid w:val="00486E83"/>
    <w:rsid w:val="0049428C"/>
    <w:rsid w:val="00496D1D"/>
    <w:rsid w:val="004D7E15"/>
    <w:rsid w:val="004E6973"/>
    <w:rsid w:val="004F6A39"/>
    <w:rsid w:val="00505A75"/>
    <w:rsid w:val="00511CD1"/>
    <w:rsid w:val="00540F44"/>
    <w:rsid w:val="005562D7"/>
    <w:rsid w:val="0056670B"/>
    <w:rsid w:val="00571E84"/>
    <w:rsid w:val="0057408A"/>
    <w:rsid w:val="00576F63"/>
    <w:rsid w:val="00582DF6"/>
    <w:rsid w:val="005871D2"/>
    <w:rsid w:val="005B0806"/>
    <w:rsid w:val="005B3286"/>
    <w:rsid w:val="005D116D"/>
    <w:rsid w:val="005D36F8"/>
    <w:rsid w:val="005D6B88"/>
    <w:rsid w:val="005E0CBA"/>
    <w:rsid w:val="005E4950"/>
    <w:rsid w:val="006000BE"/>
    <w:rsid w:val="00606DB2"/>
    <w:rsid w:val="006173BC"/>
    <w:rsid w:val="00617558"/>
    <w:rsid w:val="00620D0E"/>
    <w:rsid w:val="00626727"/>
    <w:rsid w:val="006456C3"/>
    <w:rsid w:val="00656234"/>
    <w:rsid w:val="00666BF1"/>
    <w:rsid w:val="00666EA2"/>
    <w:rsid w:val="006673D8"/>
    <w:rsid w:val="00667F0C"/>
    <w:rsid w:val="00672D6D"/>
    <w:rsid w:val="00684777"/>
    <w:rsid w:val="006879E9"/>
    <w:rsid w:val="00691DFB"/>
    <w:rsid w:val="00692E70"/>
    <w:rsid w:val="0069519B"/>
    <w:rsid w:val="0069563B"/>
    <w:rsid w:val="006A3B7B"/>
    <w:rsid w:val="006E2AC6"/>
    <w:rsid w:val="007008E7"/>
    <w:rsid w:val="007040A9"/>
    <w:rsid w:val="007045B1"/>
    <w:rsid w:val="00706CFC"/>
    <w:rsid w:val="00714B3B"/>
    <w:rsid w:val="00716784"/>
    <w:rsid w:val="00757838"/>
    <w:rsid w:val="007757A7"/>
    <w:rsid w:val="007802AE"/>
    <w:rsid w:val="007A0839"/>
    <w:rsid w:val="007A3A29"/>
    <w:rsid w:val="007B3FAB"/>
    <w:rsid w:val="007B583C"/>
    <w:rsid w:val="007C30A4"/>
    <w:rsid w:val="007D721F"/>
    <w:rsid w:val="007E0675"/>
    <w:rsid w:val="00800389"/>
    <w:rsid w:val="00802015"/>
    <w:rsid w:val="008038FC"/>
    <w:rsid w:val="00806008"/>
    <w:rsid w:val="00810F95"/>
    <w:rsid w:val="00824339"/>
    <w:rsid w:val="00830D7C"/>
    <w:rsid w:val="00840030"/>
    <w:rsid w:val="008416AC"/>
    <w:rsid w:val="00846A35"/>
    <w:rsid w:val="00855F3F"/>
    <w:rsid w:val="00861536"/>
    <w:rsid w:val="00862940"/>
    <w:rsid w:val="00867926"/>
    <w:rsid w:val="0087126D"/>
    <w:rsid w:val="00884AB9"/>
    <w:rsid w:val="00884ACD"/>
    <w:rsid w:val="008A44A4"/>
    <w:rsid w:val="008A468B"/>
    <w:rsid w:val="008B1264"/>
    <w:rsid w:val="008C099D"/>
    <w:rsid w:val="008E5623"/>
    <w:rsid w:val="008F7131"/>
    <w:rsid w:val="008F72EE"/>
    <w:rsid w:val="00906372"/>
    <w:rsid w:val="00916A5D"/>
    <w:rsid w:val="00926357"/>
    <w:rsid w:val="00932DF7"/>
    <w:rsid w:val="00933329"/>
    <w:rsid w:val="00941DBC"/>
    <w:rsid w:val="0094666C"/>
    <w:rsid w:val="00951506"/>
    <w:rsid w:val="00961BD1"/>
    <w:rsid w:val="00991929"/>
    <w:rsid w:val="00992D52"/>
    <w:rsid w:val="009971C3"/>
    <w:rsid w:val="009B47CA"/>
    <w:rsid w:val="009D0A36"/>
    <w:rsid w:val="009D5624"/>
    <w:rsid w:val="009D6824"/>
    <w:rsid w:val="009E11E7"/>
    <w:rsid w:val="009E4592"/>
    <w:rsid w:val="009E529D"/>
    <w:rsid w:val="009E5E24"/>
    <w:rsid w:val="009F08F6"/>
    <w:rsid w:val="00A02AE9"/>
    <w:rsid w:val="00A20978"/>
    <w:rsid w:val="00A21F35"/>
    <w:rsid w:val="00A23BC5"/>
    <w:rsid w:val="00A33610"/>
    <w:rsid w:val="00A33B0A"/>
    <w:rsid w:val="00A4037D"/>
    <w:rsid w:val="00A53128"/>
    <w:rsid w:val="00A67084"/>
    <w:rsid w:val="00A671D3"/>
    <w:rsid w:val="00AA3181"/>
    <w:rsid w:val="00AA5CA5"/>
    <w:rsid w:val="00AA7B08"/>
    <w:rsid w:val="00AB1312"/>
    <w:rsid w:val="00AC60CB"/>
    <w:rsid w:val="00B00DD0"/>
    <w:rsid w:val="00B07B02"/>
    <w:rsid w:val="00B22161"/>
    <w:rsid w:val="00B24287"/>
    <w:rsid w:val="00B25523"/>
    <w:rsid w:val="00B41C2B"/>
    <w:rsid w:val="00B62632"/>
    <w:rsid w:val="00B64FFC"/>
    <w:rsid w:val="00B72334"/>
    <w:rsid w:val="00B7373A"/>
    <w:rsid w:val="00B952B2"/>
    <w:rsid w:val="00B96CBB"/>
    <w:rsid w:val="00BA2983"/>
    <w:rsid w:val="00BA55AD"/>
    <w:rsid w:val="00BA616F"/>
    <w:rsid w:val="00BD4E2B"/>
    <w:rsid w:val="00BD6846"/>
    <w:rsid w:val="00BE55E0"/>
    <w:rsid w:val="00C07486"/>
    <w:rsid w:val="00C23A03"/>
    <w:rsid w:val="00C334E1"/>
    <w:rsid w:val="00C33EFD"/>
    <w:rsid w:val="00C40B69"/>
    <w:rsid w:val="00C46B04"/>
    <w:rsid w:val="00C50900"/>
    <w:rsid w:val="00C541D3"/>
    <w:rsid w:val="00C65955"/>
    <w:rsid w:val="00C70083"/>
    <w:rsid w:val="00C72420"/>
    <w:rsid w:val="00C94EC0"/>
    <w:rsid w:val="00CC0EA2"/>
    <w:rsid w:val="00CD5067"/>
    <w:rsid w:val="00CE5379"/>
    <w:rsid w:val="00D01B79"/>
    <w:rsid w:val="00D17C53"/>
    <w:rsid w:val="00D230F8"/>
    <w:rsid w:val="00D32E19"/>
    <w:rsid w:val="00D462B0"/>
    <w:rsid w:val="00D54B25"/>
    <w:rsid w:val="00D61ED1"/>
    <w:rsid w:val="00D65024"/>
    <w:rsid w:val="00D66E32"/>
    <w:rsid w:val="00D82D00"/>
    <w:rsid w:val="00D843CD"/>
    <w:rsid w:val="00D86881"/>
    <w:rsid w:val="00D97094"/>
    <w:rsid w:val="00DA15D9"/>
    <w:rsid w:val="00DA5200"/>
    <w:rsid w:val="00DB7A36"/>
    <w:rsid w:val="00DC1127"/>
    <w:rsid w:val="00DC50B9"/>
    <w:rsid w:val="00DE2112"/>
    <w:rsid w:val="00DE58E3"/>
    <w:rsid w:val="00DF5D4E"/>
    <w:rsid w:val="00E255DF"/>
    <w:rsid w:val="00E31FAB"/>
    <w:rsid w:val="00E457FE"/>
    <w:rsid w:val="00E468EA"/>
    <w:rsid w:val="00E475C2"/>
    <w:rsid w:val="00E47C54"/>
    <w:rsid w:val="00E5454D"/>
    <w:rsid w:val="00E62D59"/>
    <w:rsid w:val="00E77E44"/>
    <w:rsid w:val="00E9111F"/>
    <w:rsid w:val="00E91A14"/>
    <w:rsid w:val="00EB3CC9"/>
    <w:rsid w:val="00EC2B4F"/>
    <w:rsid w:val="00EC4B22"/>
    <w:rsid w:val="00ED5AF9"/>
    <w:rsid w:val="00ED7893"/>
    <w:rsid w:val="00EE6DC6"/>
    <w:rsid w:val="00EF0BD1"/>
    <w:rsid w:val="00EF19F4"/>
    <w:rsid w:val="00F02D02"/>
    <w:rsid w:val="00F06616"/>
    <w:rsid w:val="00F10A20"/>
    <w:rsid w:val="00F13A4D"/>
    <w:rsid w:val="00F3309D"/>
    <w:rsid w:val="00F3342B"/>
    <w:rsid w:val="00F601FC"/>
    <w:rsid w:val="00F605E9"/>
    <w:rsid w:val="00F60F85"/>
    <w:rsid w:val="00F70234"/>
    <w:rsid w:val="00F84103"/>
    <w:rsid w:val="00F93A3B"/>
    <w:rsid w:val="00F958D6"/>
    <w:rsid w:val="00FA129D"/>
    <w:rsid w:val="00FD3F9B"/>
    <w:rsid w:val="00FE2ABE"/>
    <w:rsid w:val="00FE56B4"/>
    <w:rsid w:val="00FE76C0"/>
    <w:rsid w:val="00FE7A77"/>
    <w:rsid w:val="00FF71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3C7E4"/>
  <w15:docId w15:val="{B93AD90D-2E0B-4CF9-B106-56AA91BE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55E0"/>
    <w:rPr>
      <w:sz w:val="24"/>
      <w:szCs w:val="24"/>
      <w:lang w:val="ro-RO" w:eastAsia="ro-RO"/>
    </w:rPr>
  </w:style>
  <w:style w:type="paragraph" w:styleId="Heading1">
    <w:name w:val="heading 1"/>
    <w:basedOn w:val="Normal"/>
    <w:next w:val="Normal"/>
    <w:qFormat/>
    <w:rsid w:val="00BE55E0"/>
    <w:pPr>
      <w:keepNext/>
      <w:jc w:val="center"/>
      <w:outlineLvl w:val="0"/>
    </w:pPr>
    <w:rPr>
      <w:rFonts w:ascii="Arial" w:hAnsi="Arial" w:cs="Arial"/>
      <w:b/>
      <w:bCs/>
      <w:sz w:val="28"/>
    </w:rPr>
  </w:style>
  <w:style w:type="paragraph" w:styleId="Heading2">
    <w:name w:val="heading 2"/>
    <w:basedOn w:val="Normal"/>
    <w:next w:val="Normal"/>
    <w:qFormat/>
    <w:rsid w:val="00BE55E0"/>
    <w:pPr>
      <w:keepNext/>
      <w:tabs>
        <w:tab w:val="left" w:pos="2340"/>
        <w:tab w:val="left" w:pos="6750"/>
      </w:tabs>
      <w:outlineLvl w:val="1"/>
    </w:pPr>
    <w:rPr>
      <w:rFonts w:ascii="Arial" w:hAnsi="Arial" w:cs="Arial"/>
      <w:b/>
      <w:bCs/>
      <w:lang w:val="en-US"/>
    </w:rPr>
  </w:style>
  <w:style w:type="paragraph" w:styleId="Heading3">
    <w:name w:val="heading 3"/>
    <w:basedOn w:val="Normal"/>
    <w:next w:val="Normal"/>
    <w:qFormat/>
    <w:rsid w:val="00BE55E0"/>
    <w:pPr>
      <w:keepNext/>
      <w:ind w:left="2127" w:right="1132"/>
      <w:jc w:val="center"/>
      <w:outlineLvl w:val="2"/>
    </w:pPr>
    <w:rPr>
      <w:b/>
      <w:bCs/>
      <w:spacing w:val="30"/>
      <w:sz w:val="40"/>
    </w:rPr>
  </w:style>
  <w:style w:type="paragraph" w:styleId="Heading5">
    <w:name w:val="heading 5"/>
    <w:basedOn w:val="Normal"/>
    <w:next w:val="Normal"/>
    <w:link w:val="Heading5Char"/>
    <w:unhideWhenUsed/>
    <w:qFormat/>
    <w:rsid w:val="003A4BD6"/>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3A4BD6"/>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5E0"/>
    <w:pPr>
      <w:jc w:val="center"/>
    </w:pPr>
    <w:rPr>
      <w:rFonts w:ascii="Arial" w:hAnsi="Arial" w:cs="Arial"/>
      <w:b/>
      <w:bCs/>
    </w:rPr>
  </w:style>
  <w:style w:type="paragraph" w:styleId="BodyText2">
    <w:name w:val="Body Text 2"/>
    <w:basedOn w:val="Normal"/>
    <w:rsid w:val="00BE55E0"/>
    <w:pPr>
      <w:tabs>
        <w:tab w:val="left" w:pos="1080"/>
      </w:tabs>
      <w:spacing w:line="360" w:lineRule="auto"/>
      <w:jc w:val="both"/>
    </w:pPr>
    <w:rPr>
      <w:sz w:val="26"/>
    </w:rPr>
  </w:style>
  <w:style w:type="paragraph" w:styleId="BodyTextIndent2">
    <w:name w:val="Body Text Indent 2"/>
    <w:basedOn w:val="Normal"/>
    <w:rsid w:val="00BE55E0"/>
    <w:pPr>
      <w:spacing w:line="312" w:lineRule="auto"/>
      <w:ind w:firstLine="708"/>
      <w:jc w:val="both"/>
    </w:pPr>
    <w:rPr>
      <w:sz w:val="26"/>
    </w:rPr>
  </w:style>
  <w:style w:type="character" w:customStyle="1" w:styleId="Heading5Char">
    <w:name w:val="Heading 5 Char"/>
    <w:link w:val="Heading5"/>
    <w:rsid w:val="003A4BD6"/>
    <w:rPr>
      <w:rFonts w:ascii="Calibri" w:eastAsia="Times New Roman" w:hAnsi="Calibri" w:cs="Times New Roman"/>
      <w:b/>
      <w:bCs/>
      <w:i/>
      <w:iCs/>
      <w:sz w:val="26"/>
      <w:szCs w:val="26"/>
    </w:rPr>
  </w:style>
  <w:style w:type="character" w:customStyle="1" w:styleId="Heading6Char">
    <w:name w:val="Heading 6 Char"/>
    <w:link w:val="Heading6"/>
    <w:semiHidden/>
    <w:rsid w:val="003A4BD6"/>
    <w:rPr>
      <w:rFonts w:ascii="Calibri" w:eastAsia="Times New Roman" w:hAnsi="Calibri" w:cs="Times New Roman"/>
      <w:b/>
      <w:bCs/>
      <w:sz w:val="22"/>
      <w:szCs w:val="22"/>
    </w:rPr>
  </w:style>
  <w:style w:type="paragraph" w:styleId="NormalWeb">
    <w:name w:val="Normal (Web)"/>
    <w:basedOn w:val="Normal"/>
    <w:rsid w:val="005D6B88"/>
    <w:pPr>
      <w:spacing w:before="100" w:beforeAutospacing="1" w:after="100" w:afterAutospacing="1"/>
    </w:pPr>
  </w:style>
  <w:style w:type="character" w:customStyle="1" w:styleId="tli1">
    <w:name w:val="tli1"/>
    <w:basedOn w:val="DefaultParagraphFont"/>
    <w:rsid w:val="005D6B88"/>
  </w:style>
  <w:style w:type="paragraph" w:customStyle="1" w:styleId="Default">
    <w:name w:val="Default"/>
    <w:rsid w:val="00AA5CA5"/>
    <w:pPr>
      <w:autoSpaceDE w:val="0"/>
      <w:autoSpaceDN w:val="0"/>
      <w:adjustRightInd w:val="0"/>
    </w:pPr>
    <w:rPr>
      <w:rFonts w:ascii="Calibri" w:hAnsi="Calibri" w:cs="Calibri"/>
      <w:color w:val="000000"/>
      <w:sz w:val="24"/>
      <w:szCs w:val="24"/>
      <w:lang w:val="en-US" w:eastAsia="en-US"/>
    </w:rPr>
  </w:style>
  <w:style w:type="character" w:customStyle="1" w:styleId="tpa1">
    <w:name w:val="tpa1"/>
    <w:basedOn w:val="DefaultParagraphFont"/>
    <w:rsid w:val="00B24287"/>
  </w:style>
  <w:style w:type="paragraph" w:styleId="ListParagraph">
    <w:name w:val="List Paragraph"/>
    <w:basedOn w:val="Normal"/>
    <w:link w:val="ListParagraphChar"/>
    <w:uiPriority w:val="34"/>
    <w:qFormat/>
    <w:rsid w:val="00B24287"/>
    <w:pPr>
      <w:spacing w:before="200" w:after="200" w:line="276" w:lineRule="auto"/>
      <w:ind w:left="720"/>
      <w:contextualSpacing/>
    </w:pPr>
    <w:rPr>
      <w:rFonts w:ascii="Calibri" w:hAnsi="Calibri"/>
      <w:sz w:val="20"/>
      <w:szCs w:val="20"/>
    </w:rPr>
  </w:style>
  <w:style w:type="paragraph" w:styleId="Header">
    <w:name w:val="header"/>
    <w:basedOn w:val="Normal"/>
    <w:link w:val="HeaderChar"/>
    <w:rsid w:val="00496D1D"/>
    <w:pPr>
      <w:tabs>
        <w:tab w:val="center" w:pos="4680"/>
        <w:tab w:val="right" w:pos="9360"/>
      </w:tabs>
    </w:pPr>
  </w:style>
  <w:style w:type="character" w:customStyle="1" w:styleId="HeaderChar">
    <w:name w:val="Header Char"/>
    <w:link w:val="Header"/>
    <w:rsid w:val="00496D1D"/>
    <w:rPr>
      <w:sz w:val="24"/>
      <w:szCs w:val="24"/>
      <w:lang w:val="ro-RO" w:eastAsia="ro-RO"/>
    </w:rPr>
  </w:style>
  <w:style w:type="paragraph" w:styleId="Footer">
    <w:name w:val="footer"/>
    <w:basedOn w:val="Normal"/>
    <w:link w:val="FooterChar"/>
    <w:rsid w:val="00496D1D"/>
    <w:pPr>
      <w:tabs>
        <w:tab w:val="center" w:pos="4680"/>
        <w:tab w:val="right" w:pos="9360"/>
      </w:tabs>
    </w:pPr>
  </w:style>
  <w:style w:type="character" w:customStyle="1" w:styleId="FooterChar">
    <w:name w:val="Footer Char"/>
    <w:link w:val="Footer"/>
    <w:rsid w:val="00496D1D"/>
    <w:rPr>
      <w:sz w:val="24"/>
      <w:szCs w:val="24"/>
      <w:lang w:val="ro-RO" w:eastAsia="ro-RO"/>
    </w:rPr>
  </w:style>
  <w:style w:type="paragraph" w:styleId="BalloonText">
    <w:name w:val="Balloon Text"/>
    <w:basedOn w:val="Normal"/>
    <w:link w:val="BalloonTextChar"/>
    <w:rsid w:val="00CE5379"/>
    <w:rPr>
      <w:rFonts w:ascii="Tahoma" w:hAnsi="Tahoma" w:cs="Tahoma"/>
      <w:sz w:val="16"/>
      <w:szCs w:val="16"/>
    </w:rPr>
  </w:style>
  <w:style w:type="character" w:customStyle="1" w:styleId="BalloonTextChar">
    <w:name w:val="Balloon Text Char"/>
    <w:basedOn w:val="DefaultParagraphFont"/>
    <w:link w:val="BalloonText"/>
    <w:rsid w:val="00CE5379"/>
    <w:rPr>
      <w:rFonts w:ascii="Tahoma" w:hAnsi="Tahoma" w:cs="Tahoma"/>
      <w:sz w:val="16"/>
      <w:szCs w:val="16"/>
      <w:lang w:val="ro-RO" w:eastAsia="ro-RO"/>
    </w:rPr>
  </w:style>
  <w:style w:type="character" w:customStyle="1" w:styleId="spubbdy">
    <w:name w:val="s_pub_bdy"/>
    <w:basedOn w:val="DefaultParagraphFont"/>
    <w:rsid w:val="00810F95"/>
  </w:style>
  <w:style w:type="character" w:customStyle="1" w:styleId="ListParagraphChar">
    <w:name w:val="List Paragraph Char"/>
    <w:link w:val="ListParagraph"/>
    <w:uiPriority w:val="34"/>
    <w:locked/>
    <w:rsid w:val="00BD4E2B"/>
    <w:rPr>
      <w:rFonts w:ascii="Calibri" w:hAnsi="Calibri"/>
      <w:lang w:val="ro-RO" w:eastAsia="ro-RO"/>
    </w:rPr>
  </w:style>
  <w:style w:type="character" w:styleId="Strong">
    <w:name w:val="Strong"/>
    <w:basedOn w:val="DefaultParagraphFont"/>
    <w:uiPriority w:val="22"/>
    <w:qFormat/>
    <w:rsid w:val="00BD4E2B"/>
    <w:rPr>
      <w:b/>
      <w:bCs/>
    </w:rPr>
  </w:style>
  <w:style w:type="character" w:customStyle="1" w:styleId="redtext">
    <w:name w:val="redtext"/>
    <w:basedOn w:val="DefaultParagraphFont"/>
    <w:rsid w:val="00BD4E2B"/>
  </w:style>
  <w:style w:type="character" w:customStyle="1" w:styleId="s1">
    <w:name w:val="s1"/>
    <w:basedOn w:val="DefaultParagraphFont"/>
    <w:rsid w:val="00F93A3B"/>
  </w:style>
  <w:style w:type="character" w:customStyle="1" w:styleId="do1">
    <w:name w:val="do1"/>
    <w:basedOn w:val="DefaultParagraphFont"/>
    <w:rsid w:val="00151B53"/>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4641">
      <w:bodyDiv w:val="1"/>
      <w:marLeft w:val="0"/>
      <w:marRight w:val="0"/>
      <w:marTop w:val="0"/>
      <w:marBottom w:val="0"/>
      <w:divBdr>
        <w:top w:val="none" w:sz="0" w:space="0" w:color="auto"/>
        <w:left w:val="none" w:sz="0" w:space="0" w:color="auto"/>
        <w:bottom w:val="none" w:sz="0" w:space="0" w:color="auto"/>
        <w:right w:val="none" w:sz="0" w:space="0" w:color="auto"/>
      </w:divBdr>
    </w:div>
    <w:div w:id="230309292">
      <w:bodyDiv w:val="1"/>
      <w:marLeft w:val="0"/>
      <w:marRight w:val="0"/>
      <w:marTop w:val="0"/>
      <w:marBottom w:val="0"/>
      <w:divBdr>
        <w:top w:val="none" w:sz="0" w:space="0" w:color="auto"/>
        <w:left w:val="none" w:sz="0" w:space="0" w:color="auto"/>
        <w:bottom w:val="none" w:sz="0" w:space="0" w:color="auto"/>
        <w:right w:val="none" w:sz="0" w:space="0" w:color="auto"/>
      </w:divBdr>
    </w:div>
    <w:div w:id="300959981">
      <w:bodyDiv w:val="1"/>
      <w:marLeft w:val="0"/>
      <w:marRight w:val="0"/>
      <w:marTop w:val="0"/>
      <w:marBottom w:val="0"/>
      <w:divBdr>
        <w:top w:val="none" w:sz="0" w:space="0" w:color="auto"/>
        <w:left w:val="none" w:sz="0" w:space="0" w:color="auto"/>
        <w:bottom w:val="none" w:sz="0" w:space="0" w:color="auto"/>
        <w:right w:val="none" w:sz="0" w:space="0" w:color="auto"/>
      </w:divBdr>
    </w:div>
    <w:div w:id="611744075">
      <w:bodyDiv w:val="1"/>
      <w:marLeft w:val="0"/>
      <w:marRight w:val="0"/>
      <w:marTop w:val="0"/>
      <w:marBottom w:val="0"/>
      <w:divBdr>
        <w:top w:val="none" w:sz="0" w:space="0" w:color="auto"/>
        <w:left w:val="none" w:sz="0" w:space="0" w:color="auto"/>
        <w:bottom w:val="none" w:sz="0" w:space="0" w:color="auto"/>
        <w:right w:val="none" w:sz="0" w:space="0" w:color="auto"/>
      </w:divBdr>
    </w:div>
    <w:div w:id="1443650147">
      <w:bodyDiv w:val="1"/>
      <w:marLeft w:val="0"/>
      <w:marRight w:val="0"/>
      <w:marTop w:val="0"/>
      <w:marBottom w:val="0"/>
      <w:divBdr>
        <w:top w:val="none" w:sz="0" w:space="0" w:color="auto"/>
        <w:left w:val="none" w:sz="0" w:space="0" w:color="auto"/>
        <w:bottom w:val="none" w:sz="0" w:space="0" w:color="auto"/>
        <w:right w:val="none" w:sz="0" w:space="0" w:color="auto"/>
      </w:divBdr>
    </w:div>
    <w:div w:id="1502968755">
      <w:bodyDiv w:val="1"/>
      <w:marLeft w:val="0"/>
      <w:marRight w:val="0"/>
      <w:marTop w:val="0"/>
      <w:marBottom w:val="0"/>
      <w:divBdr>
        <w:top w:val="none" w:sz="0" w:space="0" w:color="auto"/>
        <w:left w:val="none" w:sz="0" w:space="0" w:color="auto"/>
        <w:bottom w:val="none" w:sz="0" w:space="0" w:color="auto"/>
        <w:right w:val="none" w:sz="0" w:space="0" w:color="auto"/>
      </w:divBdr>
    </w:div>
    <w:div w:id="1633437095">
      <w:bodyDiv w:val="1"/>
      <w:marLeft w:val="0"/>
      <w:marRight w:val="0"/>
      <w:marTop w:val="0"/>
      <w:marBottom w:val="0"/>
      <w:divBdr>
        <w:top w:val="none" w:sz="0" w:space="0" w:color="auto"/>
        <w:left w:val="none" w:sz="0" w:space="0" w:color="auto"/>
        <w:bottom w:val="none" w:sz="0" w:space="0" w:color="auto"/>
        <w:right w:val="none" w:sz="0" w:space="0" w:color="auto"/>
      </w:divBdr>
    </w:div>
    <w:div w:id="196511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60698-6301-4F83-AD3D-9B4391AC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1507</TotalTime>
  <Pages>1</Pages>
  <Words>720</Words>
  <Characters>4110</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Primaria Vulcan</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dc:creator>
  <cp:lastModifiedBy>Catalina Merisanu</cp:lastModifiedBy>
  <cp:revision>155</cp:revision>
  <cp:lastPrinted>2024-10-22T08:41:00Z</cp:lastPrinted>
  <dcterms:created xsi:type="dcterms:W3CDTF">2020-05-27T09:02:00Z</dcterms:created>
  <dcterms:modified xsi:type="dcterms:W3CDTF">2024-10-23T04:01:00Z</dcterms:modified>
</cp:coreProperties>
</file>